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50119" w14:textId="77777777" w:rsidR="00E0629F" w:rsidRDefault="00E0629F" w:rsidP="00E0629F">
      <w:pPr>
        <w:spacing w:before="76"/>
        <w:ind w:right="278"/>
        <w:jc w:val="center"/>
        <w:rPr>
          <w:rFonts w:ascii="Arial" w:hAnsi="Arial"/>
          <w:sz w:val="21"/>
        </w:rPr>
      </w:pPr>
      <w:r>
        <w:rPr>
          <w:rFonts w:ascii="Arial" w:hAnsi="Arial"/>
          <w:sz w:val="21"/>
        </w:rPr>
        <w:t>ТЕХНИЧЕСКОЕ</w:t>
      </w:r>
      <w:r>
        <w:rPr>
          <w:rFonts w:ascii="Arial" w:hAnsi="Arial"/>
          <w:spacing w:val="11"/>
          <w:sz w:val="21"/>
        </w:rPr>
        <w:t xml:space="preserve"> </w:t>
      </w:r>
      <w:r>
        <w:rPr>
          <w:rFonts w:ascii="Arial" w:hAnsi="Arial"/>
          <w:sz w:val="21"/>
        </w:rPr>
        <w:t>ЗАДАНИЕ</w:t>
      </w:r>
      <w:r>
        <w:rPr>
          <w:rFonts w:ascii="Arial" w:hAnsi="Arial"/>
          <w:spacing w:val="-1"/>
          <w:sz w:val="21"/>
        </w:rPr>
        <w:t xml:space="preserve"> </w:t>
      </w:r>
      <w:r>
        <w:rPr>
          <w:rFonts w:ascii="Arial" w:hAnsi="Arial"/>
          <w:sz w:val="21"/>
        </w:rPr>
        <w:t>НА</w:t>
      </w:r>
      <w:r>
        <w:rPr>
          <w:rFonts w:ascii="Arial" w:hAnsi="Arial"/>
          <w:spacing w:val="-1"/>
          <w:sz w:val="21"/>
        </w:rPr>
        <w:t xml:space="preserve"> </w:t>
      </w:r>
      <w:r>
        <w:rPr>
          <w:rFonts w:ascii="Arial" w:hAnsi="Arial"/>
          <w:spacing w:val="-2"/>
          <w:sz w:val="21"/>
        </w:rPr>
        <w:t>КООПЕРАЦИЮ</w:t>
      </w:r>
    </w:p>
    <w:p w14:paraId="3FF8086E" w14:textId="77777777" w:rsidR="00E0629F" w:rsidRDefault="00E0629F" w:rsidP="00E0629F">
      <w:pPr>
        <w:pStyle w:val="a3"/>
        <w:spacing w:before="47"/>
        <w:rPr>
          <w:rFonts w:ascii="Arial"/>
          <w:sz w:val="20"/>
        </w:rPr>
      </w:pPr>
    </w:p>
    <w:tbl>
      <w:tblPr>
        <w:tblStyle w:val="TableNormal"/>
        <w:tblW w:w="0" w:type="auto"/>
        <w:tblInd w:w="562" w:type="dxa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3698"/>
        <w:gridCol w:w="10927"/>
      </w:tblGrid>
      <w:tr w:rsidR="00E0629F" w14:paraId="1D180A2B" w14:textId="77777777" w:rsidTr="0051247E">
        <w:trPr>
          <w:trHeight w:val="465"/>
        </w:trPr>
        <w:tc>
          <w:tcPr>
            <w:tcW w:w="15486" w:type="dxa"/>
            <w:gridSpan w:val="3"/>
          </w:tcPr>
          <w:p w14:paraId="29683077" w14:textId="77777777" w:rsidR="00E0629F" w:rsidRDefault="00E0629F" w:rsidP="0051247E">
            <w:pPr>
              <w:pStyle w:val="TableParagraph"/>
              <w:spacing w:before="100"/>
              <w:ind w:left="512"/>
              <w:rPr>
                <w:sz w:val="21"/>
              </w:rPr>
            </w:pPr>
            <w:r>
              <w:rPr>
                <w:w w:val="105"/>
                <w:sz w:val="21"/>
              </w:rPr>
              <w:t>1.</w:t>
            </w:r>
            <w:r>
              <w:rPr>
                <w:spacing w:val="74"/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Общая</w:t>
            </w:r>
            <w:proofErr w:type="spellEnd"/>
            <w:r>
              <w:rPr>
                <w:spacing w:val="-15"/>
                <w:w w:val="105"/>
                <w:sz w:val="21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1"/>
              </w:rPr>
              <w:t>информация</w:t>
            </w:r>
            <w:proofErr w:type="spellEnd"/>
          </w:p>
        </w:tc>
      </w:tr>
      <w:tr w:rsidR="00E0629F" w14:paraId="777B3271" w14:textId="77777777" w:rsidTr="0051247E">
        <w:trPr>
          <w:trHeight w:val="390"/>
        </w:trPr>
        <w:tc>
          <w:tcPr>
            <w:tcW w:w="861" w:type="dxa"/>
          </w:tcPr>
          <w:p w14:paraId="3E4ACB4B" w14:textId="77777777" w:rsidR="00E0629F" w:rsidRDefault="00E0629F" w:rsidP="0051247E">
            <w:pPr>
              <w:pStyle w:val="TableParagraph"/>
              <w:spacing w:line="227" w:lineRule="exact"/>
              <w:ind w:right="114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1.1</w:t>
            </w:r>
          </w:p>
        </w:tc>
        <w:tc>
          <w:tcPr>
            <w:tcW w:w="3698" w:type="dxa"/>
          </w:tcPr>
          <w:p w14:paraId="5665D483" w14:textId="77777777" w:rsidR="00E0629F" w:rsidRDefault="00E0629F" w:rsidP="0051247E">
            <w:pPr>
              <w:pStyle w:val="TableParagraph"/>
              <w:spacing w:line="227" w:lineRule="exact"/>
              <w:ind w:left="180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Предмет</w:t>
            </w:r>
            <w:proofErr w:type="spellEnd"/>
            <w:r>
              <w:rPr>
                <w:spacing w:val="5"/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выполнения</w:t>
            </w:r>
            <w:proofErr w:type="spellEnd"/>
            <w:r>
              <w:rPr>
                <w:spacing w:val="9"/>
                <w:w w:val="105"/>
                <w:sz w:val="21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1"/>
              </w:rPr>
              <w:t>Работ</w:t>
            </w:r>
            <w:proofErr w:type="spellEnd"/>
          </w:p>
        </w:tc>
        <w:tc>
          <w:tcPr>
            <w:tcW w:w="10927" w:type="dxa"/>
            <w:tcBorders>
              <w:bottom w:val="single" w:sz="12" w:space="0" w:color="1F1F1F"/>
            </w:tcBorders>
          </w:tcPr>
          <w:p w14:paraId="1B967E62" w14:textId="77777777" w:rsidR="00E0629F" w:rsidRPr="00EE5494" w:rsidRDefault="00E0629F" w:rsidP="0051247E">
            <w:pPr>
              <w:pStyle w:val="TableParagraph"/>
              <w:spacing w:line="227" w:lineRule="exact"/>
              <w:rPr>
                <w:sz w:val="21"/>
              </w:rPr>
            </w:pPr>
            <w:proofErr w:type="spellStart"/>
            <w:r>
              <w:rPr>
                <w:sz w:val="21"/>
              </w:rPr>
              <w:t>Шнековые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элементы</w:t>
            </w:r>
            <w:proofErr w:type="spellEnd"/>
          </w:p>
        </w:tc>
      </w:tr>
      <w:tr w:rsidR="00E0629F" w14:paraId="70B77730" w14:textId="77777777" w:rsidTr="0051247E">
        <w:trPr>
          <w:trHeight w:val="572"/>
        </w:trPr>
        <w:tc>
          <w:tcPr>
            <w:tcW w:w="861" w:type="dxa"/>
          </w:tcPr>
          <w:p w14:paraId="4C4B05C5" w14:textId="77777777" w:rsidR="00E0629F" w:rsidRDefault="00E0629F" w:rsidP="0051247E">
            <w:pPr>
              <w:pStyle w:val="TableParagraph"/>
              <w:spacing w:line="214" w:lineRule="exact"/>
              <w:ind w:right="110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1.2</w:t>
            </w:r>
          </w:p>
        </w:tc>
        <w:tc>
          <w:tcPr>
            <w:tcW w:w="3698" w:type="dxa"/>
          </w:tcPr>
          <w:p w14:paraId="752945FB" w14:textId="77777777" w:rsidR="00E0629F" w:rsidRDefault="00E0629F" w:rsidP="0051247E">
            <w:pPr>
              <w:pStyle w:val="TableParagraph"/>
              <w:spacing w:line="214" w:lineRule="exact"/>
              <w:ind w:left="180"/>
              <w:rPr>
                <w:sz w:val="21"/>
              </w:rPr>
            </w:pPr>
            <w:proofErr w:type="spellStart"/>
            <w:r>
              <w:rPr>
                <w:spacing w:val="-2"/>
                <w:w w:val="105"/>
                <w:sz w:val="21"/>
              </w:rPr>
              <w:t>Перечень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1"/>
              </w:rPr>
              <w:t>Работ</w:t>
            </w:r>
            <w:proofErr w:type="spellEnd"/>
          </w:p>
        </w:tc>
        <w:tc>
          <w:tcPr>
            <w:tcW w:w="10927" w:type="dxa"/>
            <w:tcBorders>
              <w:top w:val="single" w:sz="12" w:space="0" w:color="1F1F1F"/>
            </w:tcBorders>
          </w:tcPr>
          <w:p w14:paraId="4B6EB235" w14:textId="77777777" w:rsidR="00E0629F" w:rsidRPr="00E0629F" w:rsidRDefault="00E0629F" w:rsidP="0051247E">
            <w:pPr>
              <w:pStyle w:val="TableParagraph"/>
              <w:spacing w:line="218" w:lineRule="auto"/>
              <w:ind w:left="431" w:hanging="273"/>
              <w:rPr>
                <w:sz w:val="21"/>
                <w:lang w:val="ru-RU"/>
              </w:rPr>
            </w:pPr>
            <w:r w:rsidRPr="00E0629F">
              <w:rPr>
                <w:sz w:val="21"/>
                <w:lang w:val="ru-RU"/>
              </w:rPr>
              <w:t>Долбежка или протяжка шлицев 32х1,25х8</w:t>
            </w:r>
            <w:r>
              <w:rPr>
                <w:sz w:val="21"/>
              </w:rPr>
              <w:t>H</w:t>
            </w:r>
            <w:r w:rsidRPr="00E0629F">
              <w:rPr>
                <w:sz w:val="21"/>
                <w:lang w:val="ru-RU"/>
              </w:rPr>
              <w:t xml:space="preserve"> </w:t>
            </w:r>
          </w:p>
        </w:tc>
      </w:tr>
      <w:tr w:rsidR="00E0629F" w14:paraId="7B5BF167" w14:textId="77777777" w:rsidTr="0051247E">
        <w:trPr>
          <w:trHeight w:val="695"/>
        </w:trPr>
        <w:tc>
          <w:tcPr>
            <w:tcW w:w="861" w:type="dxa"/>
          </w:tcPr>
          <w:p w14:paraId="496467C5" w14:textId="77777777" w:rsidR="00E0629F" w:rsidRDefault="00E0629F" w:rsidP="0051247E">
            <w:pPr>
              <w:pStyle w:val="TableParagraph"/>
              <w:spacing w:line="217" w:lineRule="exact"/>
              <w:ind w:right="112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1.3</w:t>
            </w:r>
          </w:p>
        </w:tc>
        <w:tc>
          <w:tcPr>
            <w:tcW w:w="3698" w:type="dxa"/>
          </w:tcPr>
          <w:p w14:paraId="2BEDC9CF" w14:textId="77777777" w:rsidR="00E0629F" w:rsidRDefault="00E0629F" w:rsidP="0051247E">
            <w:pPr>
              <w:pStyle w:val="TableParagraph"/>
              <w:spacing w:line="217" w:lineRule="exact"/>
              <w:ind w:left="182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Объем</w:t>
            </w:r>
            <w:proofErr w:type="spellEnd"/>
            <w:r>
              <w:rPr>
                <w:spacing w:val="-4"/>
                <w:w w:val="105"/>
                <w:sz w:val="21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1"/>
              </w:rPr>
              <w:t>Работ</w:t>
            </w:r>
            <w:proofErr w:type="spellEnd"/>
          </w:p>
        </w:tc>
        <w:tc>
          <w:tcPr>
            <w:tcW w:w="10927" w:type="dxa"/>
          </w:tcPr>
          <w:p w14:paraId="5C63CA7C" w14:textId="77777777" w:rsidR="00E0629F" w:rsidRDefault="00E0629F" w:rsidP="0051247E">
            <w:pPr>
              <w:pStyle w:val="TableParagraph"/>
              <w:spacing w:line="217" w:lineRule="exact"/>
              <w:ind w:left="159"/>
              <w:rPr>
                <w:sz w:val="21"/>
              </w:rPr>
            </w:pPr>
            <w:proofErr w:type="spellStart"/>
            <w:r>
              <w:rPr>
                <w:sz w:val="21"/>
              </w:rPr>
              <w:t>Изготовить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согласно</w:t>
            </w:r>
            <w:proofErr w:type="spellEnd"/>
            <w:r>
              <w:rPr>
                <w:sz w:val="21"/>
              </w:rPr>
              <w:t xml:space="preserve"> КД </w:t>
            </w:r>
          </w:p>
        </w:tc>
      </w:tr>
      <w:tr w:rsidR="00E0629F" w14:paraId="35DFAAA7" w14:textId="77777777" w:rsidTr="0051247E">
        <w:trPr>
          <w:trHeight w:val="373"/>
        </w:trPr>
        <w:tc>
          <w:tcPr>
            <w:tcW w:w="15486" w:type="dxa"/>
            <w:gridSpan w:val="3"/>
          </w:tcPr>
          <w:p w14:paraId="1148EE03" w14:textId="77777777" w:rsidR="00E0629F" w:rsidRDefault="00E0629F" w:rsidP="0051247E">
            <w:pPr>
              <w:pStyle w:val="TableParagraph"/>
              <w:tabs>
                <w:tab w:val="left" w:pos="845"/>
              </w:tabs>
              <w:spacing w:before="47"/>
              <w:ind w:left="442"/>
              <w:rPr>
                <w:sz w:val="21"/>
              </w:rPr>
            </w:pPr>
            <w:r>
              <w:rPr>
                <w:spacing w:val="-5"/>
                <w:w w:val="105"/>
                <w:sz w:val="21"/>
              </w:rPr>
              <w:t>2.</w:t>
            </w:r>
            <w:r>
              <w:rPr>
                <w:sz w:val="21"/>
              </w:rPr>
              <w:tab/>
            </w:r>
            <w:proofErr w:type="spellStart"/>
            <w:r>
              <w:rPr>
                <w:w w:val="105"/>
                <w:sz w:val="21"/>
              </w:rPr>
              <w:t>Характеристики</w:t>
            </w:r>
            <w:proofErr w:type="spellEnd"/>
            <w:r>
              <w:rPr>
                <w:spacing w:val="-15"/>
                <w:w w:val="105"/>
                <w:sz w:val="21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21"/>
              </w:rPr>
              <w:t>Работ</w:t>
            </w:r>
            <w:proofErr w:type="spellEnd"/>
          </w:p>
        </w:tc>
      </w:tr>
      <w:tr w:rsidR="00E0629F" w14:paraId="5B0185A7" w14:textId="77777777" w:rsidTr="0051247E">
        <w:trPr>
          <w:trHeight w:val="719"/>
        </w:trPr>
        <w:tc>
          <w:tcPr>
            <w:tcW w:w="861" w:type="dxa"/>
          </w:tcPr>
          <w:p w14:paraId="60A2A008" w14:textId="77777777" w:rsidR="00E0629F" w:rsidRDefault="00E0629F" w:rsidP="0051247E">
            <w:pPr>
              <w:pStyle w:val="TableParagraph"/>
              <w:spacing w:line="217" w:lineRule="exact"/>
              <w:ind w:right="69"/>
              <w:jc w:val="right"/>
              <w:rPr>
                <w:sz w:val="21"/>
              </w:rPr>
            </w:pPr>
            <w:r>
              <w:rPr>
                <w:spacing w:val="-4"/>
                <w:sz w:val="21"/>
              </w:rPr>
              <w:t>2.1.</w:t>
            </w:r>
          </w:p>
        </w:tc>
        <w:tc>
          <w:tcPr>
            <w:tcW w:w="3698" w:type="dxa"/>
          </w:tcPr>
          <w:p w14:paraId="59E24B2A" w14:textId="77777777" w:rsidR="00E0629F" w:rsidRPr="00E0629F" w:rsidRDefault="00E0629F" w:rsidP="0051247E">
            <w:pPr>
              <w:pStyle w:val="TableParagraph"/>
              <w:spacing w:line="217" w:lineRule="exact"/>
              <w:ind w:left="179"/>
              <w:rPr>
                <w:sz w:val="21"/>
                <w:lang w:val="ru-RU"/>
              </w:rPr>
            </w:pPr>
            <w:r w:rsidRPr="00E0629F">
              <w:rPr>
                <w:spacing w:val="-2"/>
                <w:w w:val="110"/>
                <w:sz w:val="21"/>
                <w:lang w:val="ru-RU"/>
              </w:rPr>
              <w:t>Функциональные</w:t>
            </w:r>
            <w:r w:rsidRPr="00E0629F">
              <w:rPr>
                <w:spacing w:val="-19"/>
                <w:w w:val="110"/>
                <w:sz w:val="21"/>
                <w:lang w:val="ru-RU"/>
              </w:rPr>
              <w:t xml:space="preserve"> </w:t>
            </w:r>
            <w:r w:rsidRPr="00E0629F">
              <w:rPr>
                <w:spacing w:val="-2"/>
                <w:w w:val="110"/>
                <w:sz w:val="21"/>
                <w:lang w:val="ru-RU"/>
              </w:rPr>
              <w:t>и</w:t>
            </w:r>
            <w:r w:rsidRPr="00E0629F">
              <w:rPr>
                <w:spacing w:val="-6"/>
                <w:w w:val="110"/>
                <w:sz w:val="21"/>
                <w:lang w:val="ru-RU"/>
              </w:rPr>
              <w:t xml:space="preserve"> </w:t>
            </w:r>
            <w:r w:rsidRPr="00E0629F">
              <w:rPr>
                <w:spacing w:val="-2"/>
                <w:w w:val="110"/>
                <w:sz w:val="21"/>
                <w:lang w:val="ru-RU"/>
              </w:rPr>
              <w:t>технические</w:t>
            </w:r>
          </w:p>
          <w:p w14:paraId="596A788D" w14:textId="77777777" w:rsidR="00E0629F" w:rsidRPr="00E0629F" w:rsidRDefault="00E0629F" w:rsidP="0051247E">
            <w:pPr>
              <w:pStyle w:val="TableParagraph"/>
              <w:spacing w:before="13"/>
              <w:ind w:left="167"/>
              <w:rPr>
                <w:sz w:val="21"/>
                <w:lang w:val="ru-RU"/>
              </w:rPr>
            </w:pPr>
            <w:r w:rsidRPr="00E0629F">
              <w:rPr>
                <w:w w:val="105"/>
                <w:sz w:val="21"/>
                <w:lang w:val="ru-RU"/>
              </w:rPr>
              <w:t>характеристики</w:t>
            </w:r>
            <w:r w:rsidRPr="00E0629F">
              <w:rPr>
                <w:spacing w:val="-2"/>
                <w:w w:val="105"/>
                <w:sz w:val="21"/>
                <w:lang w:val="ru-RU"/>
              </w:rPr>
              <w:t xml:space="preserve"> Работ</w:t>
            </w:r>
          </w:p>
        </w:tc>
        <w:tc>
          <w:tcPr>
            <w:tcW w:w="10927" w:type="dxa"/>
          </w:tcPr>
          <w:p w14:paraId="649FA172" w14:textId="77777777" w:rsidR="00E0629F" w:rsidRPr="00E0629F" w:rsidRDefault="00E0629F" w:rsidP="0051247E">
            <w:pPr>
              <w:pStyle w:val="TableParagraph"/>
              <w:spacing w:line="223" w:lineRule="auto"/>
              <w:ind w:left="153" w:firstLine="1"/>
              <w:rPr>
                <w:sz w:val="21"/>
                <w:lang w:val="ru-RU"/>
              </w:rPr>
            </w:pPr>
            <w:r w:rsidRPr="00E0629F">
              <w:rPr>
                <w:sz w:val="21"/>
                <w:lang w:val="ru-RU"/>
              </w:rPr>
              <w:t>Выполнить в соответствии с КД</w:t>
            </w:r>
          </w:p>
        </w:tc>
      </w:tr>
      <w:tr w:rsidR="00E0629F" w14:paraId="679BC1D7" w14:textId="77777777" w:rsidTr="0051247E">
        <w:trPr>
          <w:trHeight w:val="498"/>
        </w:trPr>
        <w:tc>
          <w:tcPr>
            <w:tcW w:w="15486" w:type="dxa"/>
            <w:gridSpan w:val="3"/>
          </w:tcPr>
          <w:p w14:paraId="64713F71" w14:textId="77777777" w:rsidR="00E0629F" w:rsidRDefault="00E0629F" w:rsidP="0051247E">
            <w:pPr>
              <w:pStyle w:val="TableParagraph"/>
              <w:tabs>
                <w:tab w:val="left" w:pos="837"/>
              </w:tabs>
              <w:spacing w:before="110"/>
              <w:ind w:left="439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  <w:r>
              <w:rPr>
                <w:sz w:val="21"/>
              </w:rPr>
              <w:tab/>
            </w:r>
            <w:proofErr w:type="spellStart"/>
            <w:r>
              <w:rPr>
                <w:spacing w:val="-2"/>
                <w:sz w:val="21"/>
              </w:rPr>
              <w:t>Требования</w:t>
            </w:r>
            <w:proofErr w:type="spellEnd"/>
          </w:p>
        </w:tc>
      </w:tr>
      <w:tr w:rsidR="00E0629F" w14:paraId="30B81AAC" w14:textId="77777777" w:rsidTr="0051247E">
        <w:trPr>
          <w:trHeight w:val="762"/>
        </w:trPr>
        <w:tc>
          <w:tcPr>
            <w:tcW w:w="861" w:type="dxa"/>
          </w:tcPr>
          <w:p w14:paraId="5D68559B" w14:textId="77777777" w:rsidR="00E0629F" w:rsidRDefault="00E0629F" w:rsidP="0051247E">
            <w:pPr>
              <w:pStyle w:val="TableParagraph"/>
              <w:spacing w:line="222" w:lineRule="exact"/>
              <w:ind w:right="68"/>
              <w:jc w:val="right"/>
              <w:rPr>
                <w:sz w:val="21"/>
              </w:rPr>
            </w:pPr>
            <w:r>
              <w:rPr>
                <w:spacing w:val="-4"/>
                <w:sz w:val="21"/>
              </w:rPr>
              <w:t>3.1.</w:t>
            </w:r>
          </w:p>
        </w:tc>
        <w:tc>
          <w:tcPr>
            <w:tcW w:w="3698" w:type="dxa"/>
          </w:tcPr>
          <w:p w14:paraId="06A908DC" w14:textId="77777777" w:rsidR="00E0629F" w:rsidRDefault="00E0629F" w:rsidP="0051247E">
            <w:pPr>
              <w:pStyle w:val="TableParagraph"/>
              <w:spacing w:line="222" w:lineRule="exact"/>
              <w:ind w:left="173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Требования</w:t>
            </w:r>
            <w:proofErr w:type="spellEnd"/>
            <w:r>
              <w:rPr>
                <w:spacing w:val="3"/>
                <w:w w:val="105"/>
                <w:sz w:val="21"/>
              </w:rPr>
              <w:t xml:space="preserve"> </w:t>
            </w:r>
            <w:r>
              <w:rPr>
                <w:color w:val="1D1D1D"/>
                <w:w w:val="105"/>
                <w:sz w:val="21"/>
              </w:rPr>
              <w:t>к</w:t>
            </w:r>
            <w:r>
              <w:rPr>
                <w:color w:val="1D1D1D"/>
                <w:spacing w:val="-12"/>
                <w:w w:val="105"/>
                <w:sz w:val="21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1"/>
              </w:rPr>
              <w:t>отчетным</w:t>
            </w:r>
            <w:proofErr w:type="spellEnd"/>
          </w:p>
          <w:p w14:paraId="1DC58277" w14:textId="77777777" w:rsidR="00E0629F" w:rsidRDefault="00E0629F" w:rsidP="0051247E">
            <w:pPr>
              <w:pStyle w:val="TableParagraph"/>
              <w:spacing w:before="13"/>
              <w:ind w:left="158"/>
              <w:rPr>
                <w:sz w:val="21"/>
              </w:rPr>
            </w:pPr>
            <w:proofErr w:type="spellStart"/>
            <w:r>
              <w:rPr>
                <w:spacing w:val="-2"/>
                <w:w w:val="105"/>
                <w:sz w:val="21"/>
              </w:rPr>
              <w:t>документам</w:t>
            </w:r>
            <w:proofErr w:type="spellEnd"/>
          </w:p>
        </w:tc>
        <w:tc>
          <w:tcPr>
            <w:tcW w:w="10927" w:type="dxa"/>
          </w:tcPr>
          <w:p w14:paraId="3D2ADEF4" w14:textId="77777777" w:rsidR="00E0629F" w:rsidRPr="00E0629F" w:rsidRDefault="00E0629F" w:rsidP="0051247E">
            <w:pPr>
              <w:pStyle w:val="TableParagraph"/>
              <w:spacing w:line="222" w:lineRule="exact"/>
              <w:ind w:left="165"/>
              <w:rPr>
                <w:i/>
                <w:sz w:val="21"/>
                <w:lang w:val="ru-RU"/>
              </w:rPr>
            </w:pPr>
            <w:r w:rsidRPr="00E0629F">
              <w:rPr>
                <w:i/>
                <w:sz w:val="21"/>
                <w:lang w:val="ru-RU"/>
              </w:rPr>
              <w:t>Копия замеров 10 заготовок на выбор.</w:t>
            </w:r>
          </w:p>
        </w:tc>
      </w:tr>
    </w:tbl>
    <w:p w14:paraId="4D81B877" w14:textId="3E4AD2FB" w:rsidR="00E0629F" w:rsidRDefault="00E0629F">
      <w:r>
        <w:br w:type="page"/>
      </w:r>
    </w:p>
    <w:tbl>
      <w:tblPr>
        <w:tblpPr w:leftFromText="180" w:rightFromText="180" w:vertAnchor="text" w:horzAnchor="margin" w:tblpY="-753"/>
        <w:tblW w:w="16264" w:type="dxa"/>
        <w:tblLook w:val="04A0" w:firstRow="1" w:lastRow="0" w:firstColumn="1" w:lastColumn="0" w:noHBand="0" w:noVBand="1"/>
      </w:tblPr>
      <w:tblGrid>
        <w:gridCol w:w="581"/>
        <w:gridCol w:w="3100"/>
        <w:gridCol w:w="2428"/>
        <w:gridCol w:w="2587"/>
        <w:gridCol w:w="868"/>
        <w:gridCol w:w="740"/>
        <w:gridCol w:w="1938"/>
        <w:gridCol w:w="1989"/>
        <w:gridCol w:w="1023"/>
        <w:gridCol w:w="1010"/>
      </w:tblGrid>
      <w:tr w:rsidR="00E0629F" w:rsidRPr="00EE5494" w14:paraId="3AC1B3CB" w14:textId="77777777" w:rsidTr="0051247E">
        <w:trPr>
          <w:trHeight w:val="2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0E66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1D05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КОД ERP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2AF8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Номер чертежа / артикула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6A59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МТР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B4B9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CF43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FDB4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Оригинальный изготовитель </w:t>
            </w: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детали / оборудования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BD5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Дополнительная информация </w:t>
            </w:r>
            <w:r w:rsidRPr="00EE549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(стоимость оригинала / проходная цена / иное)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E132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Масса в кг 1 заготовки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21A90" w14:textId="77777777" w:rsidR="00E0629F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Общая масса</w:t>
            </w:r>
          </w:p>
        </w:tc>
      </w:tr>
      <w:tr w:rsidR="00E0629F" w:rsidRPr="00EE5494" w14:paraId="6E7F79AE" w14:textId="77777777" w:rsidTr="0051247E">
        <w:trPr>
          <w:trHeight w:val="34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5667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773A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770002351875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9C52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ЕМТН.450101.02.04.003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9F519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TSK060 KBS-I-45 5 40 L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647E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409D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B734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1C82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A802A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A3BC66" w14:textId="77777777" w:rsidR="00E0629F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10,4</w:t>
            </w:r>
          </w:p>
        </w:tc>
      </w:tr>
      <w:tr w:rsidR="00E0629F" w:rsidRPr="00EE5494" w14:paraId="53C5E029" w14:textId="77777777" w:rsidTr="0051247E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063E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4014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770002351811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2B04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ЕМТН.450101.02.04.004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1F391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TSK060 KBS-I-45 5 40 R TH15.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0DF2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B196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BBEF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7DA3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8D0C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BF023D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36,4</w:t>
            </w:r>
          </w:p>
        </w:tc>
      </w:tr>
      <w:tr w:rsidR="00E0629F" w:rsidRPr="00EE5494" w14:paraId="3BB84952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646D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9A24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770002351878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2A2C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ЕМТН.450101.02.04.005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6C4AE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TSK060 KBS-I-90 3 20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3A3A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9605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F436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B6E0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68180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2C1F9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2,6</w:t>
            </w:r>
          </w:p>
        </w:tc>
      </w:tr>
      <w:tr w:rsidR="00E0629F" w:rsidRPr="00EE5494" w14:paraId="702958E6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19CC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E99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770002351814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7590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ЕМТН.450101.02.04.006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CCEB5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TSK060 KBW -I 5 5 80 R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D4D6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02D6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B790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F7C4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0D59E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0102D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7,8</w:t>
            </w:r>
          </w:p>
        </w:tc>
      </w:tr>
      <w:tr w:rsidR="00E0629F" w:rsidRPr="00EE5494" w14:paraId="22942451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657D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6904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770002351880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9AFD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ЕМТН.450101.02.04.007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1C244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TSK060 KBW-I-45 5 60 R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62D3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145E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1A36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6F12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FDD21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321CB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</w:t>
            </w:r>
          </w:p>
        </w:tc>
      </w:tr>
      <w:tr w:rsidR="00E0629F" w:rsidRPr="00EE5494" w14:paraId="3E52E0DB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FA6A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76D3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770002351816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269E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ЕМТН.450101.02.04.008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52416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TSK060 KBW-I-45 L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2BA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2A7E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08C7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8E71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37DA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AE85E1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5,2</w:t>
            </w:r>
          </w:p>
        </w:tc>
      </w:tr>
      <w:tr w:rsidR="00E0629F" w:rsidRPr="00EE5494" w14:paraId="64B11B9D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FC6A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3397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770002346581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13D4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ЕМТН.450101.02.04.009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57C1D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TSK060 KBW-I-90 3 20 N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450C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8F0A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3685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6C87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43337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7D72FD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7,8</w:t>
            </w:r>
          </w:p>
        </w:tc>
      </w:tr>
      <w:tr w:rsidR="00E0629F" w:rsidRPr="00EE5494" w14:paraId="75B5E3EA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4FB7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1F15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770002351881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4F5B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ЕМТН.450101.02.04.010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A3105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транспортирующий TSK060 SE-I-60 30 L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7A4A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2AE5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6E00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FBE6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570CF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E58F44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7,8</w:t>
            </w:r>
          </w:p>
        </w:tc>
      </w:tr>
      <w:tr w:rsidR="00E0629F" w:rsidRPr="00EE5494" w14:paraId="2FB040B3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7B65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C768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770002351818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A1F8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ЕМТН.450101.02.04.011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B81FC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транспортирующий TSK060 SE-I-80 80 R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60AF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0600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DB1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81F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B7F08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E531B1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E0629F" w:rsidRPr="00EE5494" w14:paraId="5D68CD4E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CE00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879B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770002351884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023A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ЕМТН.450101.02.04.012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E3865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транспортирующий TSK060 S-I-40 40 R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65E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9914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4A49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D14C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53755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78B948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</w:t>
            </w:r>
          </w:p>
        </w:tc>
      </w:tr>
      <w:tr w:rsidR="00E0629F" w:rsidRPr="00EE5494" w14:paraId="16AA312D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147C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A925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770002351854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D0F3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ЕМТН.450101.02.04.013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8D252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транспортирующий TSK060 S-I-60 60 R TH15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57AC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510D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4B64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3C48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560D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D93CD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1B56E" w14:textId="77777777" w:rsidR="00E0629F" w:rsidRPr="00D93CD9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70,2</w:t>
            </w:r>
          </w:p>
        </w:tc>
      </w:tr>
      <w:tr w:rsidR="00E0629F" w:rsidRPr="00EE5494" w14:paraId="7D8C1565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5AA0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6658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770002351885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1CFB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ЕМТН.450101.02.04.014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588F3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транспортирующий TSK060 SKN-I-120 120 R TH V10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9BD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08A3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1428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0C2F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L=125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D561E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D9E3C" w14:textId="77777777" w:rsidR="00E0629F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22,8</w:t>
            </w:r>
          </w:p>
        </w:tc>
      </w:tr>
      <w:tr w:rsidR="00E0629F" w:rsidRPr="00EE5494" w14:paraId="71B0FD67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CD57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29A5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770002351804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96AC5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ЕМТН.450101.02.04.015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1F183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транспортирующий TSK060 SKN-I-120 60 R TH V10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28A7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3E05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3E3A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CF0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4332C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1644F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BEC9D" w14:textId="77777777" w:rsidR="00E0629F" w:rsidRPr="001644FE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10,4</w:t>
            </w:r>
          </w:p>
        </w:tc>
      </w:tr>
      <w:tr w:rsidR="00E0629F" w:rsidRPr="00EE5494" w14:paraId="4800A6CB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455D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DED2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770002351886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F68E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ЕМТН.450101.02.04.016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67E60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60-БН-90-5-40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0C14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47FC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7DF8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4A65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8BA1D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1644F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78D7EE" w14:textId="77777777" w:rsidR="00E0629F" w:rsidRPr="001644FE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5,2</w:t>
            </w:r>
          </w:p>
        </w:tc>
      </w:tr>
      <w:tr w:rsidR="00E0629F" w:rsidRPr="00EE5494" w14:paraId="1C9E243C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91B6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D666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770002351805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D461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ЕМТН.450101.02.04.017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27877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Элемент шнековый </w:t>
            </w:r>
            <w:proofErr w:type="gramStart"/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переходной  TSK</w:t>
            </w:r>
            <w:proofErr w:type="gramEnd"/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60 NSK-I-120 60 R TH V10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1E03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1614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F7ED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FFD5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D8C2F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1644F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47C004" w14:textId="77777777" w:rsidR="00E0629F" w:rsidRPr="001644FE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10,4</w:t>
            </w:r>
          </w:p>
        </w:tc>
      </w:tr>
      <w:tr w:rsidR="00E0629F" w:rsidRPr="00EE5494" w14:paraId="1F21056C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CFE9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0DBD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770002351887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DB4F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ЕМТН.450101.02.04.018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642C4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смешивающий 60-Б-45-5-40-П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FD3F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1B86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C204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E13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B75CBD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1644F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DA35E" w14:textId="77777777" w:rsidR="00E0629F" w:rsidRPr="001644FE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15,6</w:t>
            </w:r>
          </w:p>
        </w:tc>
      </w:tr>
      <w:tr w:rsidR="00E0629F" w:rsidRPr="00EE5494" w14:paraId="48E61EC8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C385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A380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770002351857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4BB5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ЕМТН.450101.02.04.019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C08F0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транспортирующий 60-Д-80-40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C325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21C2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D59C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9C1D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DC13B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1644F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9AACDC" w14:textId="77777777" w:rsidR="00E0629F" w:rsidRPr="001644FE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5,2</w:t>
            </w:r>
          </w:p>
        </w:tc>
      </w:tr>
      <w:tr w:rsidR="00E0629F" w:rsidRPr="00EE5494" w14:paraId="1BCEDCCA" w14:textId="77777777" w:rsidTr="0051247E">
        <w:trPr>
          <w:trHeight w:val="2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B49A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43FF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</w:p>
          <w:p w14:paraId="58F5757C" w14:textId="77777777" w:rsidR="00E0629F" w:rsidRDefault="00E0629F" w:rsidP="0051247E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770002351872</w:t>
            </w:r>
          </w:p>
          <w:p w14:paraId="5BA90CCF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3737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ЕМТН.450101.02.04.020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C26E7" w14:textId="77777777" w:rsidR="00E0629F" w:rsidRPr="00EE5494" w:rsidRDefault="00E0629F" w:rsidP="0051247E">
            <w:pPr>
              <w:widowControl/>
              <w:autoSpaceDE/>
              <w:autoSpaceDN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Элемент шнековый смесительный 60-ДЗ-60-30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3160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1854" w14:textId="77777777" w:rsidR="00E0629F" w:rsidRPr="00EE5494" w:rsidRDefault="00E0629F" w:rsidP="0051247E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5494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0A16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Изготовление впервые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B0F9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E549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Произвести нарезку шлицов L=85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34F7E" w14:textId="77777777" w:rsidR="00E0629F" w:rsidRPr="00EE5494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1644F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D8B8A" w14:textId="77777777" w:rsidR="00E0629F" w:rsidRPr="001644FE" w:rsidRDefault="00E0629F" w:rsidP="0051247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</w:tr>
    </w:tbl>
    <w:p w14:paraId="69F8F8F0" w14:textId="77777777" w:rsidR="00E0629F" w:rsidRDefault="00E0629F" w:rsidP="00E0629F">
      <w:pPr>
        <w:pStyle w:val="a3"/>
        <w:rPr>
          <w:sz w:val="22"/>
        </w:rPr>
      </w:pPr>
    </w:p>
    <w:p w14:paraId="0F72FAF0" w14:textId="77777777" w:rsidR="00E0629F" w:rsidRDefault="00E0629F" w:rsidP="00E0629F">
      <w:pPr>
        <w:rPr>
          <w:szCs w:val="24"/>
        </w:rPr>
      </w:pPr>
      <w:r>
        <w:br w:type="page"/>
      </w:r>
    </w:p>
    <w:p w14:paraId="4911844E" w14:textId="77777777" w:rsidR="00E0629F" w:rsidRDefault="00E0629F" w:rsidP="00E0629F">
      <w:pPr>
        <w:pStyle w:val="a3"/>
        <w:rPr>
          <w:sz w:val="22"/>
        </w:rPr>
      </w:pPr>
      <w:r>
        <w:rPr>
          <w:sz w:val="22"/>
        </w:rPr>
        <w:lastRenderedPageBreak/>
        <w:t xml:space="preserve">Эскизы заготовок </w:t>
      </w:r>
    </w:p>
    <w:p w14:paraId="400D8A3D" w14:textId="77777777" w:rsidR="00E0629F" w:rsidRDefault="00E0629F" w:rsidP="00E0629F">
      <w:pPr>
        <w:rPr>
          <w:szCs w:val="24"/>
        </w:rPr>
      </w:pPr>
      <w:r>
        <w:rPr>
          <w:noProof/>
        </w:rPr>
        <w:drawing>
          <wp:inline distT="0" distB="0" distL="0" distR="0" wp14:anchorId="756F6F9A" wp14:editId="4F194B20">
            <wp:extent cx="3743325" cy="488442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1349" cy="489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63DEEC" wp14:editId="4A6BC479">
            <wp:extent cx="3429000" cy="4871660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5677" cy="4881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627D2132" w14:textId="77777777" w:rsidR="00E0629F" w:rsidRDefault="00E0629F" w:rsidP="00E0629F">
      <w:pPr>
        <w:pStyle w:val="a3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 wp14:anchorId="235D2D67" wp14:editId="48A37AEB">
            <wp:extent cx="5984240" cy="4438437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7982" cy="4448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CA9B8" w14:textId="77777777" w:rsidR="00897E5D" w:rsidRDefault="00897E5D"/>
    <w:sectPr w:rsidR="00897E5D" w:rsidSect="00E062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913"/>
    <w:rsid w:val="00897E5D"/>
    <w:rsid w:val="008E6913"/>
    <w:rsid w:val="00E0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A2362-484F-4413-B9E9-C83DD08D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2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62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0629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0629F"/>
    <w:rPr>
      <w:rFonts w:ascii="Calibri" w:eastAsia="Calibri" w:hAnsi="Calibri" w:cs="Calibri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0629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2026-06-25T11:31:00Z</dcterms:created>
  <dcterms:modified xsi:type="dcterms:W3CDTF">2026-06-25T11:32:00Z</dcterms:modified>
</cp:coreProperties>
</file>