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B61D06" w14:textId="77777777" w:rsidR="00143F37" w:rsidRPr="00377BB6" w:rsidRDefault="00143F37" w:rsidP="00143F37">
      <w:pPr>
        <w:ind w:firstLine="426"/>
        <w:jc w:val="center"/>
        <w:rPr>
          <w:b/>
          <w:sz w:val="28"/>
          <w:szCs w:val="24"/>
        </w:rPr>
      </w:pPr>
      <w:r w:rsidRPr="00377BB6">
        <w:rPr>
          <w:b/>
          <w:sz w:val="28"/>
          <w:szCs w:val="24"/>
        </w:rPr>
        <w:t>ТЕХНИЧЕСКОЕ ЗАДАНИЕ</w:t>
      </w:r>
    </w:p>
    <w:p w14:paraId="7D84566D" w14:textId="77777777" w:rsidR="00143F37" w:rsidRPr="00024965" w:rsidRDefault="00143F37" w:rsidP="00143F37">
      <w:pPr>
        <w:ind w:left="1134" w:right="707"/>
        <w:jc w:val="center"/>
        <w:rPr>
          <w:b/>
          <w:sz w:val="28"/>
          <w:szCs w:val="24"/>
        </w:rPr>
      </w:pPr>
      <w:r w:rsidRPr="006A7FFA">
        <w:rPr>
          <w:b/>
          <w:sz w:val="28"/>
          <w:szCs w:val="24"/>
        </w:rPr>
        <w:t xml:space="preserve">на изготовление </w:t>
      </w:r>
      <w:r>
        <w:rPr>
          <w:b/>
          <w:sz w:val="28"/>
          <w:szCs w:val="24"/>
        </w:rPr>
        <w:t xml:space="preserve">паллет </w:t>
      </w:r>
      <w:r>
        <w:rPr>
          <w:b/>
          <w:sz w:val="28"/>
          <w:szCs w:val="24"/>
          <w:lang w:val="en-US"/>
        </w:rPr>
        <w:t>PECVD</w:t>
      </w:r>
      <w:r>
        <w:rPr>
          <w:b/>
          <w:sz w:val="28"/>
          <w:szCs w:val="24"/>
        </w:rPr>
        <w:t xml:space="preserve"> для кремниевых пластин типоразмера М6</w:t>
      </w:r>
    </w:p>
    <w:p w14:paraId="15D8BC37" w14:textId="31267B44" w:rsidR="0083717F" w:rsidRPr="0083717F" w:rsidRDefault="0083717F" w:rsidP="00337284">
      <w:pPr>
        <w:tabs>
          <w:tab w:val="left" w:pos="1096"/>
        </w:tabs>
        <w:ind w:left="851"/>
        <w:jc w:val="both"/>
        <w:rPr>
          <w:b/>
          <w:sz w:val="24"/>
        </w:rPr>
      </w:pPr>
      <w:r w:rsidRPr="0083717F">
        <w:rPr>
          <w:b/>
          <w:sz w:val="24"/>
        </w:rPr>
        <w:t>Описание паллеты:</w:t>
      </w:r>
    </w:p>
    <w:p w14:paraId="553BD0A0" w14:textId="62E56822" w:rsidR="00024965" w:rsidRDefault="0083717F" w:rsidP="00337284">
      <w:pPr>
        <w:tabs>
          <w:tab w:val="left" w:pos="1096"/>
        </w:tabs>
        <w:ind w:left="851"/>
        <w:jc w:val="both"/>
      </w:pPr>
      <w:r>
        <w:t>Паллета состоит из следующих составных частей:</w:t>
      </w:r>
    </w:p>
    <w:tbl>
      <w:tblPr>
        <w:tblStyle w:val="ad"/>
        <w:tblW w:w="0" w:type="auto"/>
        <w:tblInd w:w="851" w:type="dxa"/>
        <w:tblLook w:val="04A0" w:firstRow="1" w:lastRow="0" w:firstColumn="1" w:lastColumn="0" w:noHBand="0" w:noVBand="1"/>
      </w:tblPr>
      <w:tblGrid>
        <w:gridCol w:w="3314"/>
        <w:gridCol w:w="2918"/>
        <w:gridCol w:w="3820"/>
      </w:tblGrid>
      <w:tr w:rsidR="0083717F" w14:paraId="4EABA204" w14:textId="77777777" w:rsidTr="0083717F">
        <w:tc>
          <w:tcPr>
            <w:tcW w:w="3314" w:type="dxa"/>
            <w:shd w:val="clear" w:color="auto" w:fill="D9D9D9" w:themeFill="background1" w:themeFillShade="D9"/>
          </w:tcPr>
          <w:p w14:paraId="287857D3" w14:textId="3D0B822F" w:rsidR="0083717F" w:rsidRPr="0083717F" w:rsidRDefault="0083717F" w:rsidP="0083717F">
            <w:pPr>
              <w:tabs>
                <w:tab w:val="left" w:pos="1096"/>
              </w:tabs>
              <w:jc w:val="center"/>
              <w:rPr>
                <w:b/>
              </w:rPr>
            </w:pPr>
            <w:r w:rsidRPr="0083717F">
              <w:rPr>
                <w:b/>
              </w:rPr>
              <w:t>Описание</w:t>
            </w:r>
          </w:p>
        </w:tc>
        <w:tc>
          <w:tcPr>
            <w:tcW w:w="2918" w:type="dxa"/>
            <w:shd w:val="clear" w:color="auto" w:fill="D9D9D9" w:themeFill="background1" w:themeFillShade="D9"/>
          </w:tcPr>
          <w:p w14:paraId="2BCE04F5" w14:textId="5F605F3A" w:rsidR="0083717F" w:rsidRPr="0083717F" w:rsidRDefault="0083717F" w:rsidP="0083717F">
            <w:pPr>
              <w:tabs>
                <w:tab w:val="left" w:pos="1096"/>
              </w:tabs>
              <w:jc w:val="center"/>
              <w:rPr>
                <w:b/>
              </w:rPr>
            </w:pPr>
            <w:r w:rsidRPr="0083717F">
              <w:rPr>
                <w:b/>
              </w:rPr>
              <w:t>Чертеж</w:t>
            </w:r>
          </w:p>
        </w:tc>
        <w:tc>
          <w:tcPr>
            <w:tcW w:w="3820" w:type="dxa"/>
            <w:shd w:val="clear" w:color="auto" w:fill="D9D9D9" w:themeFill="background1" w:themeFillShade="D9"/>
          </w:tcPr>
          <w:p w14:paraId="19A0F38A" w14:textId="39B7E80A" w:rsidR="0083717F" w:rsidRPr="0083717F" w:rsidRDefault="0083717F" w:rsidP="0083717F">
            <w:pPr>
              <w:tabs>
                <w:tab w:val="left" w:pos="1096"/>
              </w:tabs>
              <w:jc w:val="center"/>
              <w:rPr>
                <w:b/>
              </w:rPr>
            </w:pPr>
            <w:r w:rsidRPr="0083717F">
              <w:rPr>
                <w:b/>
              </w:rPr>
              <w:t xml:space="preserve">Количество в одной паллете, </w:t>
            </w:r>
            <w:proofErr w:type="spellStart"/>
            <w:r w:rsidRPr="0083717F">
              <w:rPr>
                <w:b/>
              </w:rPr>
              <w:t>шт</w:t>
            </w:r>
            <w:proofErr w:type="spellEnd"/>
          </w:p>
        </w:tc>
      </w:tr>
      <w:tr w:rsidR="0083717F" w14:paraId="2585B196" w14:textId="77777777" w:rsidTr="0083717F">
        <w:tc>
          <w:tcPr>
            <w:tcW w:w="3314" w:type="dxa"/>
          </w:tcPr>
          <w:p w14:paraId="297345BA" w14:textId="2C2D70CC" w:rsidR="0083717F" w:rsidRDefault="0083717F" w:rsidP="00337284">
            <w:pPr>
              <w:tabs>
                <w:tab w:val="left" w:pos="1096"/>
              </w:tabs>
              <w:jc w:val="both"/>
            </w:pPr>
            <w:r>
              <w:t>Носитель</w:t>
            </w:r>
          </w:p>
        </w:tc>
        <w:tc>
          <w:tcPr>
            <w:tcW w:w="2918" w:type="dxa"/>
          </w:tcPr>
          <w:p w14:paraId="4646B4FB" w14:textId="35E6C2AD" w:rsidR="0083717F" w:rsidRPr="00143F37" w:rsidRDefault="00143F37" w:rsidP="00337284">
            <w:pPr>
              <w:tabs>
                <w:tab w:val="left" w:pos="1096"/>
              </w:tabs>
              <w:jc w:val="both"/>
            </w:pPr>
            <w:r w:rsidRPr="004A03E1">
              <w:t>EX.009.10.01V04</w:t>
            </w:r>
          </w:p>
        </w:tc>
        <w:tc>
          <w:tcPr>
            <w:tcW w:w="3820" w:type="dxa"/>
          </w:tcPr>
          <w:p w14:paraId="2199D4CE" w14:textId="7EFC5B5A" w:rsidR="0083717F" w:rsidRDefault="0083717F" w:rsidP="00337284">
            <w:pPr>
              <w:tabs>
                <w:tab w:val="left" w:pos="1096"/>
              </w:tabs>
              <w:jc w:val="both"/>
            </w:pPr>
            <w:r>
              <w:t>1</w:t>
            </w:r>
          </w:p>
        </w:tc>
      </w:tr>
    </w:tbl>
    <w:p w14:paraId="196A7EA3" w14:textId="61DFCF69" w:rsidR="00916A05" w:rsidRPr="00916A05" w:rsidRDefault="00916A05" w:rsidP="00337284">
      <w:pPr>
        <w:tabs>
          <w:tab w:val="left" w:pos="1096"/>
        </w:tabs>
        <w:ind w:left="851"/>
        <w:jc w:val="both"/>
      </w:pPr>
      <w:r>
        <w:t xml:space="preserve">Паллета должна быть использована в </w:t>
      </w:r>
      <w:r w:rsidRPr="00E529F6">
        <w:t>PECVD</w:t>
      </w:r>
      <w:r>
        <w:t xml:space="preserve"> процессе, являясь транспортом для кремниевых пластин, которые укладываются в пазы, присутствующие на поверхности носителя.</w:t>
      </w:r>
    </w:p>
    <w:p w14:paraId="2831F68F" w14:textId="0BAE9C7A" w:rsidR="0083717F" w:rsidRPr="00E529F6" w:rsidRDefault="0083717F" w:rsidP="00337284">
      <w:pPr>
        <w:tabs>
          <w:tab w:val="left" w:pos="1096"/>
        </w:tabs>
        <w:ind w:left="851"/>
        <w:jc w:val="both"/>
        <w:rPr>
          <w:b/>
          <w:sz w:val="24"/>
        </w:rPr>
      </w:pPr>
      <w:r w:rsidRPr="00E529F6">
        <w:rPr>
          <w:b/>
          <w:sz w:val="24"/>
        </w:rPr>
        <w:t>Технические</w:t>
      </w:r>
      <w:r w:rsidR="00E007FF" w:rsidRPr="00E529F6">
        <w:rPr>
          <w:b/>
          <w:sz w:val="24"/>
        </w:rPr>
        <w:t xml:space="preserve"> и технологические</w:t>
      </w:r>
      <w:r w:rsidRPr="00E529F6">
        <w:rPr>
          <w:b/>
          <w:sz w:val="24"/>
        </w:rPr>
        <w:t xml:space="preserve"> требования:</w:t>
      </w:r>
    </w:p>
    <w:p w14:paraId="2361BD10" w14:textId="3393762F" w:rsidR="0083717F" w:rsidRPr="00E529F6" w:rsidRDefault="00E007FF" w:rsidP="00337284">
      <w:pPr>
        <w:tabs>
          <w:tab w:val="left" w:pos="1096"/>
        </w:tabs>
        <w:ind w:left="851"/>
        <w:jc w:val="both"/>
      </w:pPr>
      <w:r w:rsidRPr="00E007FF">
        <w:t>Паллет</w:t>
      </w:r>
      <w:r>
        <w:t>а</w:t>
      </w:r>
      <w:r w:rsidR="004A03E1">
        <w:t xml:space="preserve"> </w:t>
      </w:r>
      <w:r w:rsidRPr="00E007FF">
        <w:t>должн</w:t>
      </w:r>
      <w:r>
        <w:t>а</w:t>
      </w:r>
      <w:r w:rsidRPr="00E007FF">
        <w:t xml:space="preserve"> быть изготовлен</w:t>
      </w:r>
      <w:r>
        <w:t>а</w:t>
      </w:r>
      <w:r w:rsidRPr="00E007FF">
        <w:t xml:space="preserve"> согласно чертеж</w:t>
      </w:r>
      <w:r>
        <w:t xml:space="preserve">у </w:t>
      </w:r>
      <w:r w:rsidR="004A03E1" w:rsidRPr="004A03E1">
        <w:t>EX.009.10.01V04</w:t>
      </w:r>
      <w:r w:rsidR="004A03E1">
        <w:rPr>
          <w:rFonts w:ascii="Tahoma" w:hAnsi="Tahoma" w:cs="Tahoma"/>
        </w:rPr>
        <w:t xml:space="preserve"> </w:t>
      </w:r>
      <w:r w:rsidR="004A03E1">
        <w:t>(Приложение 1</w:t>
      </w:r>
      <w:r w:rsidRPr="00E007FF">
        <w:t>).</w:t>
      </w:r>
    </w:p>
    <w:p w14:paraId="7E66FEF3" w14:textId="760366BC" w:rsidR="00506E56" w:rsidRDefault="00506E56" w:rsidP="00506E56">
      <w:pPr>
        <w:tabs>
          <w:tab w:val="left" w:pos="1096"/>
        </w:tabs>
        <w:ind w:left="851"/>
        <w:jc w:val="both"/>
      </w:pPr>
      <w:r>
        <w:t>Паллета должна соответствовать чертежам Приложения</w:t>
      </w:r>
      <w:r w:rsidR="00E007FF">
        <w:t xml:space="preserve"> 1 </w:t>
      </w:r>
      <w:r>
        <w:t>при ее нагреве в вакуумной камере при следующих условиях:</w:t>
      </w:r>
    </w:p>
    <w:p w14:paraId="504FA70A" w14:textId="2E8A5B16" w:rsidR="00506E56" w:rsidRDefault="00506E56" w:rsidP="00506E56">
      <w:pPr>
        <w:pStyle w:val="a7"/>
        <w:numPr>
          <w:ilvl w:val="0"/>
          <w:numId w:val="13"/>
        </w:numPr>
        <w:tabs>
          <w:tab w:val="left" w:pos="1096"/>
        </w:tabs>
        <w:jc w:val="both"/>
      </w:pPr>
      <w:r>
        <w:t xml:space="preserve">ламинарный поток водорода 7 </w:t>
      </w:r>
      <w:proofErr w:type="spellStart"/>
      <w:r>
        <w:t>слм</w:t>
      </w:r>
      <w:proofErr w:type="spellEnd"/>
      <w:r>
        <w:t>;</w:t>
      </w:r>
    </w:p>
    <w:p w14:paraId="1AC800BA" w14:textId="132F9CBA" w:rsidR="00506E56" w:rsidRDefault="00506E56" w:rsidP="00506E56">
      <w:pPr>
        <w:pStyle w:val="a7"/>
        <w:numPr>
          <w:ilvl w:val="0"/>
          <w:numId w:val="13"/>
        </w:numPr>
        <w:tabs>
          <w:tab w:val="left" w:pos="1096"/>
        </w:tabs>
        <w:jc w:val="both"/>
      </w:pPr>
      <w:r>
        <w:t>поток поступает сверху, сечением 1100 х 1300 мм;</w:t>
      </w:r>
    </w:p>
    <w:p w14:paraId="05D0AE19" w14:textId="369E4719" w:rsidR="00506E56" w:rsidRDefault="00506E56" w:rsidP="00506E56">
      <w:pPr>
        <w:pStyle w:val="a7"/>
        <w:numPr>
          <w:ilvl w:val="0"/>
          <w:numId w:val="13"/>
        </w:numPr>
        <w:tabs>
          <w:tab w:val="left" w:pos="1096"/>
        </w:tabs>
        <w:jc w:val="both"/>
      </w:pPr>
      <w:r>
        <w:t xml:space="preserve">давление 5 </w:t>
      </w:r>
      <w:proofErr w:type="spellStart"/>
      <w:r>
        <w:t>мбар</w:t>
      </w:r>
      <w:proofErr w:type="spellEnd"/>
      <w:r>
        <w:t>;</w:t>
      </w:r>
    </w:p>
    <w:p w14:paraId="31B3B659" w14:textId="669C1A6B" w:rsidR="00506E56" w:rsidRDefault="00506E56" w:rsidP="00506E56">
      <w:pPr>
        <w:pStyle w:val="a7"/>
        <w:numPr>
          <w:ilvl w:val="0"/>
          <w:numId w:val="13"/>
        </w:numPr>
        <w:tabs>
          <w:tab w:val="left" w:pos="1096"/>
        </w:tabs>
        <w:jc w:val="both"/>
      </w:pPr>
      <w:r>
        <w:t>температура 200 ̊</w:t>
      </w:r>
      <w:proofErr w:type="gramStart"/>
      <w:r>
        <w:t>С</w:t>
      </w:r>
      <w:proofErr w:type="gramEnd"/>
      <w:r>
        <w:t>;</w:t>
      </w:r>
    </w:p>
    <w:p w14:paraId="038A8C51" w14:textId="735E9171" w:rsidR="00506E56" w:rsidRDefault="00506E56" w:rsidP="00506E56">
      <w:pPr>
        <w:pStyle w:val="a7"/>
        <w:numPr>
          <w:ilvl w:val="0"/>
          <w:numId w:val="13"/>
        </w:numPr>
        <w:tabs>
          <w:tab w:val="left" w:pos="1096"/>
        </w:tabs>
        <w:jc w:val="both"/>
      </w:pPr>
      <w:r>
        <w:t>длительность прогрева 600 сек.</w:t>
      </w:r>
    </w:p>
    <w:p w14:paraId="0DFE9BBB" w14:textId="7BAFA6B5" w:rsidR="00506E56" w:rsidRDefault="00506E56" w:rsidP="00506E56">
      <w:pPr>
        <w:tabs>
          <w:tab w:val="left" w:pos="1096"/>
        </w:tabs>
        <w:ind w:left="851"/>
        <w:jc w:val="both"/>
      </w:pPr>
      <w:r w:rsidRPr="00506E56">
        <w:t>Паллета должна соответ</w:t>
      </w:r>
      <w:r w:rsidR="004A03E1">
        <w:t>ствовать чертежу</w:t>
      </w:r>
      <w:r w:rsidRPr="00506E56">
        <w:t xml:space="preserve"> Приложени</w:t>
      </w:r>
      <w:r>
        <w:t>я</w:t>
      </w:r>
      <w:r w:rsidR="00E007FF">
        <w:t xml:space="preserve"> 1 </w:t>
      </w:r>
      <w:r w:rsidRPr="00506E56">
        <w:t>после охлаждения до 25 ̊</w:t>
      </w:r>
      <w:proofErr w:type="gramStart"/>
      <w:r w:rsidRPr="00506E56">
        <w:t>С</w:t>
      </w:r>
      <w:proofErr w:type="gramEnd"/>
      <w:r w:rsidRPr="00506E56">
        <w:t xml:space="preserve"> при нормальных условиях.</w:t>
      </w:r>
    </w:p>
    <w:p w14:paraId="2B48A0E6" w14:textId="68A5B4E2" w:rsidR="00506E56" w:rsidRDefault="00E007FF" w:rsidP="00506E56">
      <w:pPr>
        <w:tabs>
          <w:tab w:val="left" w:pos="1096"/>
        </w:tabs>
        <w:ind w:left="851"/>
        <w:jc w:val="both"/>
      </w:pPr>
      <w:r>
        <w:t xml:space="preserve">Пескоструйная обработка </w:t>
      </w:r>
      <w:proofErr w:type="spellStart"/>
      <w:r w:rsidR="004A03E1">
        <w:t>палеты</w:t>
      </w:r>
      <w:proofErr w:type="spellEnd"/>
      <w:r>
        <w:t xml:space="preserve"> </w:t>
      </w:r>
      <w:r w:rsidR="004A03E1">
        <w:t>должно быть произведено</w:t>
      </w:r>
      <w:r w:rsidR="002E7189">
        <w:t xml:space="preserve"> </w:t>
      </w:r>
      <w:r>
        <w:t xml:space="preserve">с </w:t>
      </w:r>
      <w:proofErr w:type="spellStart"/>
      <w:r w:rsidRPr="00E529F6">
        <w:t>Ra</w:t>
      </w:r>
      <w:proofErr w:type="spellEnd"/>
      <w:r w:rsidRPr="00E007FF">
        <w:t xml:space="preserve"> 3,2 </w:t>
      </w:r>
      <w:r w:rsidR="004A03E1">
        <w:t xml:space="preserve">мкм </w:t>
      </w:r>
      <w:r w:rsidR="004A03E1" w:rsidRPr="004A03E1">
        <w:t>с применением стеклянной дроби 100-200мкм.</w:t>
      </w:r>
    </w:p>
    <w:p w14:paraId="6C525608" w14:textId="47B6C126" w:rsidR="004A03E1" w:rsidRDefault="004A03E1" w:rsidP="00337284">
      <w:pPr>
        <w:tabs>
          <w:tab w:val="left" w:pos="1096"/>
        </w:tabs>
        <w:ind w:left="851"/>
        <w:jc w:val="both"/>
      </w:pPr>
      <w:proofErr w:type="spellStart"/>
      <w:r>
        <w:t>Палета</w:t>
      </w:r>
      <w:proofErr w:type="spellEnd"/>
      <w:r>
        <w:t xml:space="preserve"> должна быть очищена. Н</w:t>
      </w:r>
      <w:r w:rsidRPr="004A03E1">
        <w:t xml:space="preserve">е иметь следов масла, органики, </w:t>
      </w:r>
      <w:r>
        <w:t xml:space="preserve">пыли, </w:t>
      </w:r>
      <w:r w:rsidRPr="004A03E1">
        <w:t xml:space="preserve">стружки и других загрязнений </w:t>
      </w:r>
    </w:p>
    <w:p w14:paraId="4AD8519C" w14:textId="02D624E7" w:rsidR="00F3024E" w:rsidRDefault="004A03E1" w:rsidP="00337284">
      <w:pPr>
        <w:tabs>
          <w:tab w:val="left" w:pos="1096"/>
        </w:tabs>
        <w:ind w:left="851"/>
        <w:jc w:val="both"/>
      </w:pPr>
      <w:r>
        <w:t>Паллета должна быть использована</w:t>
      </w:r>
      <w:r w:rsidR="00F3024E">
        <w:t xml:space="preserve"> в зоне ИСО7, при </w:t>
      </w:r>
      <w:r>
        <w:t>его</w:t>
      </w:r>
      <w:r w:rsidR="00181B15">
        <w:t xml:space="preserve"> использовании</w:t>
      </w:r>
      <w:r w:rsidR="00F3024E">
        <w:t xml:space="preserve"> не должно образовываться пыли, стружки, иных частиц, загрязняющих рабочую зону и кремниевые пластин</w:t>
      </w:r>
      <w:bookmarkStart w:id="0" w:name="_GoBack"/>
      <w:bookmarkEnd w:id="0"/>
      <w:r w:rsidR="00F3024E">
        <w:t>ы.</w:t>
      </w:r>
    </w:p>
    <w:p w14:paraId="1F5AD4B3" w14:textId="77777777" w:rsidR="004A03E1" w:rsidRPr="00A44702" w:rsidRDefault="004A03E1" w:rsidP="004A03E1">
      <w:pPr>
        <w:pStyle w:val="af3"/>
        <w:pBdr>
          <w:top w:val="nil"/>
          <w:left w:val="nil"/>
          <w:bottom w:val="nil"/>
          <w:right w:val="nil"/>
          <w:between w:val="nil"/>
          <w:bar w:val="nil"/>
        </w:pBdr>
        <w:spacing w:after="60"/>
        <w:ind w:left="835"/>
        <w:jc w:val="both"/>
        <w:rPr>
          <w:rFonts w:ascii="Tahoma" w:hAnsi="Tahoma" w:cs="Tahoma"/>
          <w:color w:val="auto"/>
          <w:sz w:val="22"/>
          <w:szCs w:val="22"/>
        </w:rPr>
      </w:pPr>
    </w:p>
    <w:p w14:paraId="302E5D49" w14:textId="77777777" w:rsidR="004A03E1" w:rsidRPr="00A44702" w:rsidRDefault="004A03E1" w:rsidP="004A03E1">
      <w:pPr>
        <w:pStyle w:val="af3"/>
        <w:pBdr>
          <w:top w:val="nil"/>
          <w:left w:val="nil"/>
          <w:bottom w:val="nil"/>
          <w:right w:val="nil"/>
          <w:between w:val="nil"/>
          <w:bar w:val="nil"/>
        </w:pBdr>
        <w:spacing w:after="60"/>
        <w:ind w:left="835"/>
        <w:jc w:val="both"/>
        <w:rPr>
          <w:rFonts w:ascii="Tahoma" w:hAnsi="Tahoma" w:cs="Tahoma"/>
          <w:color w:val="auto"/>
          <w:sz w:val="22"/>
          <w:szCs w:val="22"/>
        </w:rPr>
      </w:pPr>
    </w:p>
    <w:p w14:paraId="37122F7F" w14:textId="77777777" w:rsidR="004A03E1" w:rsidRDefault="004A03E1" w:rsidP="00337284">
      <w:pPr>
        <w:tabs>
          <w:tab w:val="left" w:pos="1096"/>
        </w:tabs>
        <w:ind w:left="851"/>
        <w:jc w:val="both"/>
      </w:pPr>
    </w:p>
    <w:p w14:paraId="297F9035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138B004B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516E82FD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4CA37B17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2F7CF211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2600CC9E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12142B6B" w14:textId="77777777" w:rsidR="004A03E1" w:rsidRDefault="004A03E1" w:rsidP="004A03E1">
      <w:pPr>
        <w:jc w:val="right"/>
        <w:rPr>
          <w:rFonts w:ascii="Tahoma" w:hAnsi="Tahoma" w:cs="Tahoma"/>
        </w:rPr>
      </w:pPr>
    </w:p>
    <w:p w14:paraId="4BD2E7D2" w14:textId="66E77950" w:rsidR="004A03E1" w:rsidRDefault="00143F37" w:rsidP="004A03E1">
      <w:pPr>
        <w:jc w:val="right"/>
        <w:rPr>
          <w:rFonts w:ascii="Tahoma" w:hAnsi="Tahoma" w:cs="Tahoma"/>
        </w:rPr>
      </w:pPr>
      <w:r w:rsidRPr="00A44702">
        <w:rPr>
          <w:rFonts w:ascii="Tahoma" w:hAnsi="Tahoma" w:cs="Tahoma"/>
        </w:rPr>
        <w:lastRenderedPageBreak/>
        <w:t>Приложение №</w:t>
      </w:r>
      <w:r>
        <w:rPr>
          <w:rFonts w:ascii="Tahoma" w:hAnsi="Tahoma" w:cs="Tahoma"/>
        </w:rPr>
        <w:t xml:space="preserve"> </w:t>
      </w:r>
      <w:r w:rsidR="004A03E1">
        <w:rPr>
          <w:rFonts w:ascii="Tahoma" w:hAnsi="Tahoma" w:cs="Tahoma"/>
        </w:rPr>
        <w:t>1</w:t>
      </w:r>
      <w:r>
        <w:rPr>
          <w:rFonts w:ascii="Tahoma" w:hAnsi="Tahoma" w:cs="Tahoma"/>
        </w:rPr>
        <w:t xml:space="preserve"> </w:t>
      </w:r>
      <w:r w:rsidRPr="00A44702">
        <w:rPr>
          <w:rFonts w:ascii="Tahoma" w:hAnsi="Tahoma" w:cs="Tahoma"/>
        </w:rPr>
        <w:t xml:space="preserve"> </w:t>
      </w:r>
      <w:r w:rsidRPr="00A44702">
        <w:rPr>
          <w:rFonts w:ascii="Tahoma" w:hAnsi="Tahoma" w:cs="Tahoma"/>
        </w:rPr>
        <w:br/>
        <w:t xml:space="preserve">к </w:t>
      </w:r>
      <w:r w:rsidR="004A03E1">
        <w:rPr>
          <w:rFonts w:ascii="Tahoma" w:hAnsi="Tahoma" w:cs="Tahoma"/>
        </w:rPr>
        <w:t>Техническому заданию</w:t>
      </w:r>
    </w:p>
    <w:p w14:paraId="525F83D0" w14:textId="6F104EDB" w:rsidR="00A53FCD" w:rsidRPr="004A03E1" w:rsidRDefault="00143F37" w:rsidP="004A03E1">
      <w:pPr>
        <w:ind w:left="709" w:hanging="707"/>
        <w:jc w:val="center"/>
        <w:rPr>
          <w:rFonts w:ascii="Tahoma" w:hAnsi="Tahoma" w:cs="Tahoma"/>
        </w:rPr>
      </w:pPr>
      <w:r w:rsidRPr="00876BCE">
        <w:rPr>
          <w:rFonts w:ascii="Tahoma" w:hAnsi="Tahoma" w:cs="Tahoma"/>
          <w:b/>
        </w:rPr>
        <w:t>Чертеж ЕХ.009.10.01</w:t>
      </w:r>
      <w:r w:rsidRPr="00876BCE">
        <w:rPr>
          <w:rFonts w:ascii="Tahoma" w:hAnsi="Tahoma" w:cs="Tahoma"/>
          <w:b/>
          <w:lang w:val="en-US"/>
        </w:rPr>
        <w:t>V</w:t>
      </w:r>
      <w:r w:rsidRPr="00876BCE">
        <w:rPr>
          <w:rFonts w:ascii="Tahoma" w:hAnsi="Tahoma" w:cs="Tahoma"/>
          <w:b/>
        </w:rPr>
        <w:t>0</w:t>
      </w:r>
      <w:r>
        <w:rPr>
          <w:rFonts w:ascii="Tahoma" w:hAnsi="Tahoma" w:cs="Tahoma"/>
          <w:b/>
        </w:rPr>
        <w:t>4</w:t>
      </w:r>
      <w:r>
        <w:rPr>
          <w:noProof/>
        </w:rPr>
        <w:drawing>
          <wp:inline distT="0" distB="0" distL="0" distR="0" wp14:anchorId="323A2E78" wp14:editId="2531C134">
            <wp:extent cx="8820745" cy="6239780"/>
            <wp:effectExtent l="0" t="508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820745" cy="6239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53FCD" w:rsidRPr="004A03E1" w:rsidSect="00126D1B">
      <w:footerReference w:type="default" r:id="rId11"/>
      <w:pgSz w:w="11906" w:h="16838"/>
      <w:pgMar w:top="1134" w:right="709" w:bottom="426" w:left="284" w:header="708" w:footer="17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86371E" w14:textId="77777777" w:rsidR="003A6033" w:rsidRDefault="003A6033" w:rsidP="00E80550">
      <w:pPr>
        <w:spacing w:after="0" w:line="240" w:lineRule="auto"/>
      </w:pPr>
      <w:r>
        <w:separator/>
      </w:r>
    </w:p>
  </w:endnote>
  <w:endnote w:type="continuationSeparator" w:id="0">
    <w:p w14:paraId="2772E6EC" w14:textId="77777777" w:rsidR="003A6033" w:rsidRDefault="003A6033" w:rsidP="00E805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7531406"/>
      <w:docPartObj>
        <w:docPartGallery w:val="Page Numbers (Bottom of Page)"/>
        <w:docPartUnique/>
      </w:docPartObj>
    </w:sdtPr>
    <w:sdtEndPr/>
    <w:sdtContent>
      <w:p w14:paraId="6E2B22E2" w14:textId="66F4483D" w:rsidR="00823058" w:rsidRDefault="00823058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0E2A">
          <w:rPr>
            <w:noProof/>
          </w:rPr>
          <w:t>1</w:t>
        </w:r>
        <w:r>
          <w:fldChar w:fldCharType="end"/>
        </w:r>
      </w:p>
    </w:sdtContent>
  </w:sdt>
  <w:p w14:paraId="04D252AC" w14:textId="2B4179DB" w:rsidR="00823058" w:rsidRDefault="00823058" w:rsidP="00BE3BF4">
    <w:pPr>
      <w:pStyle w:val="a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C1F7B4" w14:textId="77777777" w:rsidR="003A6033" w:rsidRDefault="003A6033" w:rsidP="00E80550">
      <w:pPr>
        <w:spacing w:after="0" w:line="240" w:lineRule="auto"/>
      </w:pPr>
      <w:r>
        <w:separator/>
      </w:r>
    </w:p>
  </w:footnote>
  <w:footnote w:type="continuationSeparator" w:id="0">
    <w:p w14:paraId="22349738" w14:textId="77777777" w:rsidR="003A6033" w:rsidRDefault="003A6033" w:rsidP="00E805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95022"/>
    <w:multiLevelType w:val="multilevel"/>
    <w:tmpl w:val="A37EB5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" w15:restartNumberingAfterBreak="0">
    <w:nsid w:val="04304665"/>
    <w:multiLevelType w:val="hybridMultilevel"/>
    <w:tmpl w:val="CA3ABB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11286B7B"/>
    <w:multiLevelType w:val="hybridMultilevel"/>
    <w:tmpl w:val="584AA79C"/>
    <w:lvl w:ilvl="0" w:tplc="EBC8F0B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2705D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5B469EE"/>
    <w:multiLevelType w:val="multilevel"/>
    <w:tmpl w:val="1160E724"/>
    <w:styleLink w:val="1"/>
    <w:lvl w:ilvl="0">
      <w:start w:val="1"/>
      <w:numFmt w:val="decimal"/>
      <w:lvlText w:val="%1."/>
      <w:lvlJc w:val="left"/>
      <w:pPr>
        <w:ind w:left="312" w:hanging="312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835" w:hanging="47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nothing"/>
      <w:lvlText w:val="%1.%2.%3."/>
      <w:lvlJc w:val="left"/>
      <w:pPr>
        <w:ind w:left="1274" w:hanging="55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nothing"/>
      <w:lvlText w:val="%1.%2.%3.%4."/>
      <w:lvlJc w:val="left"/>
      <w:pPr>
        <w:ind w:left="1793" w:hanging="71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311" w:hanging="871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830" w:hanging="103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3348" w:hanging="118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3866" w:hanging="134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4464" w:hanging="15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38E610AF"/>
    <w:multiLevelType w:val="hybridMultilevel"/>
    <w:tmpl w:val="38B291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72509"/>
    <w:multiLevelType w:val="hybridMultilevel"/>
    <w:tmpl w:val="1CC2B6C8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" w15:restartNumberingAfterBreak="0">
    <w:nsid w:val="41CE4FBF"/>
    <w:multiLevelType w:val="hybridMultilevel"/>
    <w:tmpl w:val="4EA2233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42353847"/>
    <w:multiLevelType w:val="multilevel"/>
    <w:tmpl w:val="1160E724"/>
    <w:numStyleLink w:val="1"/>
  </w:abstractNum>
  <w:abstractNum w:abstractNumId="9" w15:restartNumberingAfterBreak="0">
    <w:nsid w:val="429E7236"/>
    <w:multiLevelType w:val="hybridMultilevel"/>
    <w:tmpl w:val="5862231E"/>
    <w:lvl w:ilvl="0" w:tplc="54ACA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D323240"/>
    <w:multiLevelType w:val="hybridMultilevel"/>
    <w:tmpl w:val="90D8530E"/>
    <w:lvl w:ilvl="0" w:tplc="51849EF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CEC0CE9"/>
    <w:multiLevelType w:val="multilevel"/>
    <w:tmpl w:val="0796643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D8204EF"/>
    <w:multiLevelType w:val="hybridMultilevel"/>
    <w:tmpl w:val="EB7EE2F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63092362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72544551"/>
    <w:multiLevelType w:val="hybridMultilevel"/>
    <w:tmpl w:val="1182EF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14"/>
  </w:num>
  <w:num w:numId="5">
    <w:abstractNumId w:val="0"/>
  </w:num>
  <w:num w:numId="6">
    <w:abstractNumId w:val="13"/>
  </w:num>
  <w:num w:numId="7">
    <w:abstractNumId w:val="6"/>
  </w:num>
  <w:num w:numId="8">
    <w:abstractNumId w:val="1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  <w:num w:numId="13">
    <w:abstractNumId w:val="7"/>
  </w:num>
  <w:num w:numId="14">
    <w:abstractNumId w:val="4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299"/>
    <w:rsid w:val="0000206A"/>
    <w:rsid w:val="00004AB8"/>
    <w:rsid w:val="00021543"/>
    <w:rsid w:val="00024965"/>
    <w:rsid w:val="0002717A"/>
    <w:rsid w:val="00042999"/>
    <w:rsid w:val="00045C1D"/>
    <w:rsid w:val="0005190F"/>
    <w:rsid w:val="00062914"/>
    <w:rsid w:val="0006697E"/>
    <w:rsid w:val="00074B6E"/>
    <w:rsid w:val="00075BBA"/>
    <w:rsid w:val="000768C7"/>
    <w:rsid w:val="000838C6"/>
    <w:rsid w:val="00084073"/>
    <w:rsid w:val="00085FCE"/>
    <w:rsid w:val="000A20E9"/>
    <w:rsid w:val="000A3FAA"/>
    <w:rsid w:val="000A4420"/>
    <w:rsid w:val="000A56CD"/>
    <w:rsid w:val="000B2404"/>
    <w:rsid w:val="000B6965"/>
    <w:rsid w:val="000D2E6F"/>
    <w:rsid w:val="000D7567"/>
    <w:rsid w:val="000E1AAA"/>
    <w:rsid w:val="000E3765"/>
    <w:rsid w:val="000F7740"/>
    <w:rsid w:val="000F789E"/>
    <w:rsid w:val="00100AD0"/>
    <w:rsid w:val="001111C0"/>
    <w:rsid w:val="001205AA"/>
    <w:rsid w:val="00126D1B"/>
    <w:rsid w:val="00136420"/>
    <w:rsid w:val="00140AA2"/>
    <w:rsid w:val="00143F37"/>
    <w:rsid w:val="00145885"/>
    <w:rsid w:val="001472F6"/>
    <w:rsid w:val="00150F1C"/>
    <w:rsid w:val="00171B2D"/>
    <w:rsid w:val="00171B33"/>
    <w:rsid w:val="00175841"/>
    <w:rsid w:val="001814E3"/>
    <w:rsid w:val="00181B15"/>
    <w:rsid w:val="0018310B"/>
    <w:rsid w:val="0018691E"/>
    <w:rsid w:val="001B2BB0"/>
    <w:rsid w:val="001B4122"/>
    <w:rsid w:val="001C0CC5"/>
    <w:rsid w:val="001C23FE"/>
    <w:rsid w:val="001D1886"/>
    <w:rsid w:val="001E1A6A"/>
    <w:rsid w:val="001E430B"/>
    <w:rsid w:val="001E7A35"/>
    <w:rsid w:val="001F00F6"/>
    <w:rsid w:val="001F032E"/>
    <w:rsid w:val="001F088D"/>
    <w:rsid w:val="001F58E9"/>
    <w:rsid w:val="00202924"/>
    <w:rsid w:val="00205E86"/>
    <w:rsid w:val="002152FC"/>
    <w:rsid w:val="00216A3C"/>
    <w:rsid w:val="00220080"/>
    <w:rsid w:val="00237911"/>
    <w:rsid w:val="002425D5"/>
    <w:rsid w:val="002433FA"/>
    <w:rsid w:val="0024589B"/>
    <w:rsid w:val="00247069"/>
    <w:rsid w:val="002532FD"/>
    <w:rsid w:val="00253CB9"/>
    <w:rsid w:val="00255F60"/>
    <w:rsid w:val="00271070"/>
    <w:rsid w:val="0028176D"/>
    <w:rsid w:val="002962F5"/>
    <w:rsid w:val="00296792"/>
    <w:rsid w:val="002A1BBE"/>
    <w:rsid w:val="002D1C7B"/>
    <w:rsid w:val="002D2632"/>
    <w:rsid w:val="002D344B"/>
    <w:rsid w:val="002E2080"/>
    <w:rsid w:val="002E7189"/>
    <w:rsid w:val="002F3C6E"/>
    <w:rsid w:val="002F415D"/>
    <w:rsid w:val="00301C1A"/>
    <w:rsid w:val="00301E71"/>
    <w:rsid w:val="00311EE5"/>
    <w:rsid w:val="00321EC2"/>
    <w:rsid w:val="00337284"/>
    <w:rsid w:val="00340375"/>
    <w:rsid w:val="00344792"/>
    <w:rsid w:val="003456A1"/>
    <w:rsid w:val="00363751"/>
    <w:rsid w:val="00374259"/>
    <w:rsid w:val="00376BFD"/>
    <w:rsid w:val="00377BB6"/>
    <w:rsid w:val="0038176A"/>
    <w:rsid w:val="0038217F"/>
    <w:rsid w:val="00390B04"/>
    <w:rsid w:val="00391892"/>
    <w:rsid w:val="00394B02"/>
    <w:rsid w:val="003A0E2A"/>
    <w:rsid w:val="003A6033"/>
    <w:rsid w:val="003B03B7"/>
    <w:rsid w:val="003B0422"/>
    <w:rsid w:val="003B1EF2"/>
    <w:rsid w:val="003D230E"/>
    <w:rsid w:val="003F0BBE"/>
    <w:rsid w:val="003F575B"/>
    <w:rsid w:val="0040101D"/>
    <w:rsid w:val="00406C68"/>
    <w:rsid w:val="004137E7"/>
    <w:rsid w:val="00426BAD"/>
    <w:rsid w:val="00430BCE"/>
    <w:rsid w:val="00440377"/>
    <w:rsid w:val="0044166E"/>
    <w:rsid w:val="00444ED5"/>
    <w:rsid w:val="00445633"/>
    <w:rsid w:val="004473C6"/>
    <w:rsid w:val="00452D93"/>
    <w:rsid w:val="004613F0"/>
    <w:rsid w:val="00463546"/>
    <w:rsid w:val="00470DE6"/>
    <w:rsid w:val="00476F6F"/>
    <w:rsid w:val="004773CA"/>
    <w:rsid w:val="0047774E"/>
    <w:rsid w:val="004850CF"/>
    <w:rsid w:val="004906C1"/>
    <w:rsid w:val="0049352E"/>
    <w:rsid w:val="00497176"/>
    <w:rsid w:val="004A03E1"/>
    <w:rsid w:val="004B3563"/>
    <w:rsid w:val="004C638A"/>
    <w:rsid w:val="004E29A2"/>
    <w:rsid w:val="004E6E23"/>
    <w:rsid w:val="004F11F4"/>
    <w:rsid w:val="004F59F3"/>
    <w:rsid w:val="004F5AF8"/>
    <w:rsid w:val="004F7120"/>
    <w:rsid w:val="00500E9F"/>
    <w:rsid w:val="00502185"/>
    <w:rsid w:val="00506E56"/>
    <w:rsid w:val="00511C40"/>
    <w:rsid w:val="00517CD7"/>
    <w:rsid w:val="00522E6D"/>
    <w:rsid w:val="00526A39"/>
    <w:rsid w:val="005316AB"/>
    <w:rsid w:val="005352C0"/>
    <w:rsid w:val="00552FF2"/>
    <w:rsid w:val="0056121C"/>
    <w:rsid w:val="00566163"/>
    <w:rsid w:val="0057110B"/>
    <w:rsid w:val="00584E79"/>
    <w:rsid w:val="00587360"/>
    <w:rsid w:val="0059618B"/>
    <w:rsid w:val="00596DE5"/>
    <w:rsid w:val="00596EAA"/>
    <w:rsid w:val="00597F48"/>
    <w:rsid w:val="005A2196"/>
    <w:rsid w:val="005A3264"/>
    <w:rsid w:val="005A652E"/>
    <w:rsid w:val="005B1408"/>
    <w:rsid w:val="005D7260"/>
    <w:rsid w:val="005E26D4"/>
    <w:rsid w:val="005F6624"/>
    <w:rsid w:val="00600F8A"/>
    <w:rsid w:val="00612C43"/>
    <w:rsid w:val="00612D50"/>
    <w:rsid w:val="006155B6"/>
    <w:rsid w:val="006303D7"/>
    <w:rsid w:val="006311DF"/>
    <w:rsid w:val="00640FC4"/>
    <w:rsid w:val="006470C6"/>
    <w:rsid w:val="00647CF2"/>
    <w:rsid w:val="00660041"/>
    <w:rsid w:val="00662FD6"/>
    <w:rsid w:val="0066619D"/>
    <w:rsid w:val="00675981"/>
    <w:rsid w:val="0068399B"/>
    <w:rsid w:val="00693C26"/>
    <w:rsid w:val="00693FBC"/>
    <w:rsid w:val="00694608"/>
    <w:rsid w:val="006957C2"/>
    <w:rsid w:val="006A7FFA"/>
    <w:rsid w:val="006B38E2"/>
    <w:rsid w:val="006B39AE"/>
    <w:rsid w:val="006B6EDF"/>
    <w:rsid w:val="006C1E02"/>
    <w:rsid w:val="006E2372"/>
    <w:rsid w:val="006E2508"/>
    <w:rsid w:val="006E6EA8"/>
    <w:rsid w:val="006F08F9"/>
    <w:rsid w:val="006F0EA1"/>
    <w:rsid w:val="00700EDB"/>
    <w:rsid w:val="0071277F"/>
    <w:rsid w:val="00717BA5"/>
    <w:rsid w:val="00722151"/>
    <w:rsid w:val="007225DD"/>
    <w:rsid w:val="0072360F"/>
    <w:rsid w:val="00736FFC"/>
    <w:rsid w:val="00740592"/>
    <w:rsid w:val="00750C2C"/>
    <w:rsid w:val="007534B4"/>
    <w:rsid w:val="00785379"/>
    <w:rsid w:val="007876CB"/>
    <w:rsid w:val="00787922"/>
    <w:rsid w:val="007B0D83"/>
    <w:rsid w:val="007B3248"/>
    <w:rsid w:val="007D14B4"/>
    <w:rsid w:val="007E4AAB"/>
    <w:rsid w:val="007F3BAD"/>
    <w:rsid w:val="007F56D8"/>
    <w:rsid w:val="0081415F"/>
    <w:rsid w:val="00816ACE"/>
    <w:rsid w:val="00822B2B"/>
    <w:rsid w:val="00823058"/>
    <w:rsid w:val="00824126"/>
    <w:rsid w:val="00835191"/>
    <w:rsid w:val="0083717F"/>
    <w:rsid w:val="0084464A"/>
    <w:rsid w:val="008462B4"/>
    <w:rsid w:val="00860E67"/>
    <w:rsid w:val="008648BC"/>
    <w:rsid w:val="00870C83"/>
    <w:rsid w:val="00874E4E"/>
    <w:rsid w:val="00883FF9"/>
    <w:rsid w:val="0088608F"/>
    <w:rsid w:val="00886C6E"/>
    <w:rsid w:val="008975BE"/>
    <w:rsid w:val="00897D48"/>
    <w:rsid w:val="008B01DF"/>
    <w:rsid w:val="008B555F"/>
    <w:rsid w:val="008B61EA"/>
    <w:rsid w:val="008B6E77"/>
    <w:rsid w:val="008B70DC"/>
    <w:rsid w:val="008C1290"/>
    <w:rsid w:val="008C39C5"/>
    <w:rsid w:val="008E10EF"/>
    <w:rsid w:val="008E4282"/>
    <w:rsid w:val="00900F1D"/>
    <w:rsid w:val="0090232A"/>
    <w:rsid w:val="00902875"/>
    <w:rsid w:val="00905F7B"/>
    <w:rsid w:val="00911743"/>
    <w:rsid w:val="00916A05"/>
    <w:rsid w:val="00925DD1"/>
    <w:rsid w:val="00943379"/>
    <w:rsid w:val="00950E12"/>
    <w:rsid w:val="00957F75"/>
    <w:rsid w:val="00977181"/>
    <w:rsid w:val="00997E76"/>
    <w:rsid w:val="009A2118"/>
    <w:rsid w:val="009A2557"/>
    <w:rsid w:val="009A35FA"/>
    <w:rsid w:val="009A5897"/>
    <w:rsid w:val="009B0111"/>
    <w:rsid w:val="009C19A9"/>
    <w:rsid w:val="009C20E3"/>
    <w:rsid w:val="009C2299"/>
    <w:rsid w:val="009D1A31"/>
    <w:rsid w:val="009D7D21"/>
    <w:rsid w:val="009E1663"/>
    <w:rsid w:val="009F1EF8"/>
    <w:rsid w:val="009F3B4A"/>
    <w:rsid w:val="009F5F78"/>
    <w:rsid w:val="009F7F46"/>
    <w:rsid w:val="00A010C1"/>
    <w:rsid w:val="00A0293D"/>
    <w:rsid w:val="00A02BF4"/>
    <w:rsid w:val="00A14E99"/>
    <w:rsid w:val="00A16141"/>
    <w:rsid w:val="00A21515"/>
    <w:rsid w:val="00A23137"/>
    <w:rsid w:val="00A264F6"/>
    <w:rsid w:val="00A26A20"/>
    <w:rsid w:val="00A341D5"/>
    <w:rsid w:val="00A37301"/>
    <w:rsid w:val="00A415DF"/>
    <w:rsid w:val="00A44A3B"/>
    <w:rsid w:val="00A5098F"/>
    <w:rsid w:val="00A50F5E"/>
    <w:rsid w:val="00A53FCD"/>
    <w:rsid w:val="00A73C54"/>
    <w:rsid w:val="00A8474B"/>
    <w:rsid w:val="00A94238"/>
    <w:rsid w:val="00A94FC9"/>
    <w:rsid w:val="00A954DC"/>
    <w:rsid w:val="00AA246D"/>
    <w:rsid w:val="00AA5489"/>
    <w:rsid w:val="00AB272D"/>
    <w:rsid w:val="00AB3B1D"/>
    <w:rsid w:val="00AB590E"/>
    <w:rsid w:val="00AD140A"/>
    <w:rsid w:val="00AE0D96"/>
    <w:rsid w:val="00AF38FD"/>
    <w:rsid w:val="00AF5E1C"/>
    <w:rsid w:val="00B00267"/>
    <w:rsid w:val="00B03D63"/>
    <w:rsid w:val="00B15797"/>
    <w:rsid w:val="00B16220"/>
    <w:rsid w:val="00B1743B"/>
    <w:rsid w:val="00B4066C"/>
    <w:rsid w:val="00B65813"/>
    <w:rsid w:val="00B706FA"/>
    <w:rsid w:val="00B75FCA"/>
    <w:rsid w:val="00B87A0B"/>
    <w:rsid w:val="00B94427"/>
    <w:rsid w:val="00BA3C33"/>
    <w:rsid w:val="00BB0217"/>
    <w:rsid w:val="00BB4408"/>
    <w:rsid w:val="00BB4EA2"/>
    <w:rsid w:val="00BC0788"/>
    <w:rsid w:val="00BC778C"/>
    <w:rsid w:val="00BD426A"/>
    <w:rsid w:val="00BD6156"/>
    <w:rsid w:val="00BE3BF4"/>
    <w:rsid w:val="00BE4E56"/>
    <w:rsid w:val="00BF0F7F"/>
    <w:rsid w:val="00BF3E84"/>
    <w:rsid w:val="00C002ED"/>
    <w:rsid w:val="00C02064"/>
    <w:rsid w:val="00C17A05"/>
    <w:rsid w:val="00C21ECC"/>
    <w:rsid w:val="00C22C52"/>
    <w:rsid w:val="00C25876"/>
    <w:rsid w:val="00C31537"/>
    <w:rsid w:val="00C42EEA"/>
    <w:rsid w:val="00C4519E"/>
    <w:rsid w:val="00C478E1"/>
    <w:rsid w:val="00C50136"/>
    <w:rsid w:val="00C56751"/>
    <w:rsid w:val="00C609EB"/>
    <w:rsid w:val="00C655D0"/>
    <w:rsid w:val="00C7708B"/>
    <w:rsid w:val="00C811DF"/>
    <w:rsid w:val="00C82104"/>
    <w:rsid w:val="00C82CFF"/>
    <w:rsid w:val="00C9091C"/>
    <w:rsid w:val="00C9747C"/>
    <w:rsid w:val="00CA3337"/>
    <w:rsid w:val="00CA6A5B"/>
    <w:rsid w:val="00CB0632"/>
    <w:rsid w:val="00CB1AAF"/>
    <w:rsid w:val="00CB564C"/>
    <w:rsid w:val="00CB7C40"/>
    <w:rsid w:val="00CC1E9E"/>
    <w:rsid w:val="00CC31EB"/>
    <w:rsid w:val="00CC56AF"/>
    <w:rsid w:val="00CE1F0B"/>
    <w:rsid w:val="00CE4A6F"/>
    <w:rsid w:val="00CE58B3"/>
    <w:rsid w:val="00CF0814"/>
    <w:rsid w:val="00D02FB8"/>
    <w:rsid w:val="00D05E8C"/>
    <w:rsid w:val="00D13329"/>
    <w:rsid w:val="00D159D1"/>
    <w:rsid w:val="00D26096"/>
    <w:rsid w:val="00D26D58"/>
    <w:rsid w:val="00D37BD8"/>
    <w:rsid w:val="00D42D42"/>
    <w:rsid w:val="00D465EB"/>
    <w:rsid w:val="00D51394"/>
    <w:rsid w:val="00D553F6"/>
    <w:rsid w:val="00D56DC1"/>
    <w:rsid w:val="00D600EB"/>
    <w:rsid w:val="00D6398A"/>
    <w:rsid w:val="00D73FA1"/>
    <w:rsid w:val="00D7564B"/>
    <w:rsid w:val="00D80C3C"/>
    <w:rsid w:val="00D81611"/>
    <w:rsid w:val="00D87AA1"/>
    <w:rsid w:val="00D915F9"/>
    <w:rsid w:val="00D91EA1"/>
    <w:rsid w:val="00D9561B"/>
    <w:rsid w:val="00DA4900"/>
    <w:rsid w:val="00DB1CC8"/>
    <w:rsid w:val="00DB3F0D"/>
    <w:rsid w:val="00DD7B4C"/>
    <w:rsid w:val="00DE17FF"/>
    <w:rsid w:val="00DF57BB"/>
    <w:rsid w:val="00E007FF"/>
    <w:rsid w:val="00E011DE"/>
    <w:rsid w:val="00E0795D"/>
    <w:rsid w:val="00E1072B"/>
    <w:rsid w:val="00E27CCB"/>
    <w:rsid w:val="00E34562"/>
    <w:rsid w:val="00E36976"/>
    <w:rsid w:val="00E408C5"/>
    <w:rsid w:val="00E459DF"/>
    <w:rsid w:val="00E477C4"/>
    <w:rsid w:val="00E529F6"/>
    <w:rsid w:val="00E52E81"/>
    <w:rsid w:val="00E55079"/>
    <w:rsid w:val="00E65A06"/>
    <w:rsid w:val="00E662F7"/>
    <w:rsid w:val="00E7189F"/>
    <w:rsid w:val="00E7237B"/>
    <w:rsid w:val="00E80550"/>
    <w:rsid w:val="00E82640"/>
    <w:rsid w:val="00E908C7"/>
    <w:rsid w:val="00E9389D"/>
    <w:rsid w:val="00E94217"/>
    <w:rsid w:val="00E976CF"/>
    <w:rsid w:val="00EA675A"/>
    <w:rsid w:val="00EC1593"/>
    <w:rsid w:val="00ED22E1"/>
    <w:rsid w:val="00ED429E"/>
    <w:rsid w:val="00EE6923"/>
    <w:rsid w:val="00EF011F"/>
    <w:rsid w:val="00EF1E69"/>
    <w:rsid w:val="00EF420C"/>
    <w:rsid w:val="00EF6EE4"/>
    <w:rsid w:val="00F00362"/>
    <w:rsid w:val="00F0493C"/>
    <w:rsid w:val="00F06F4E"/>
    <w:rsid w:val="00F102A5"/>
    <w:rsid w:val="00F107FB"/>
    <w:rsid w:val="00F300E5"/>
    <w:rsid w:val="00F3024E"/>
    <w:rsid w:val="00F50599"/>
    <w:rsid w:val="00F50607"/>
    <w:rsid w:val="00F50BE1"/>
    <w:rsid w:val="00F571FA"/>
    <w:rsid w:val="00F577FE"/>
    <w:rsid w:val="00F74A55"/>
    <w:rsid w:val="00F753D1"/>
    <w:rsid w:val="00F8572F"/>
    <w:rsid w:val="00F85F6E"/>
    <w:rsid w:val="00FA4488"/>
    <w:rsid w:val="00FA4876"/>
    <w:rsid w:val="00FA5FA5"/>
    <w:rsid w:val="00FB2D0C"/>
    <w:rsid w:val="00FB515D"/>
    <w:rsid w:val="00FC4F28"/>
    <w:rsid w:val="00FC7CDC"/>
    <w:rsid w:val="00FD2CE5"/>
    <w:rsid w:val="00FD6706"/>
    <w:rsid w:val="00FE3044"/>
    <w:rsid w:val="00FE525C"/>
    <w:rsid w:val="00FE5F19"/>
    <w:rsid w:val="00FF2223"/>
    <w:rsid w:val="00FF7A3B"/>
    <w:rsid w:val="00FF7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C75E27"/>
  <w15:docId w15:val="{4D2EB585-D3AF-4E35-B313-1F6D49E8A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3F37"/>
  </w:style>
  <w:style w:type="paragraph" w:styleId="10">
    <w:name w:val="heading 1"/>
    <w:basedOn w:val="a"/>
    <w:next w:val="a"/>
    <w:link w:val="11"/>
    <w:qFormat/>
    <w:rsid w:val="00B706FA"/>
    <w:pPr>
      <w:keepNext/>
      <w:spacing w:after="0" w:line="240" w:lineRule="auto"/>
      <w:jc w:val="center"/>
      <w:outlineLvl w:val="0"/>
    </w:pPr>
    <w:rPr>
      <w:rFonts w:eastAsia="Times New Roman" w:cs="Times New Roman"/>
      <w:b/>
      <w:sz w:val="26"/>
      <w:szCs w:val="26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42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F774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10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101D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B706FA"/>
    <w:rPr>
      <w:rFonts w:eastAsia="Times New Roman" w:cs="Times New Roman"/>
      <w:b/>
      <w:sz w:val="26"/>
      <w:szCs w:val="26"/>
      <w:lang w:eastAsia="ru-RU"/>
    </w:rPr>
  </w:style>
  <w:style w:type="paragraph" w:styleId="a5">
    <w:name w:val="Normal (Web)"/>
    <w:basedOn w:val="a"/>
    <w:uiPriority w:val="99"/>
    <w:unhideWhenUsed/>
    <w:rsid w:val="00B706F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B94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caption"/>
    <w:basedOn w:val="a"/>
    <w:next w:val="a"/>
    <w:uiPriority w:val="35"/>
    <w:unhideWhenUsed/>
    <w:qFormat/>
    <w:rsid w:val="00EF011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7">
    <w:name w:val="List Paragraph"/>
    <w:basedOn w:val="a"/>
    <w:uiPriority w:val="34"/>
    <w:qFormat/>
    <w:rsid w:val="00D5139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80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80550"/>
  </w:style>
  <w:style w:type="paragraph" w:styleId="aa">
    <w:name w:val="footer"/>
    <w:basedOn w:val="a"/>
    <w:link w:val="ab"/>
    <w:uiPriority w:val="99"/>
    <w:unhideWhenUsed/>
    <w:rsid w:val="00E805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80550"/>
  </w:style>
  <w:style w:type="character" w:styleId="ac">
    <w:name w:val="Emphasis"/>
    <w:basedOn w:val="a0"/>
    <w:uiPriority w:val="20"/>
    <w:qFormat/>
    <w:rsid w:val="006E2372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0F7740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styleId="ad">
    <w:name w:val="Table Grid"/>
    <w:basedOn w:val="a1"/>
    <w:uiPriority w:val="59"/>
    <w:rsid w:val="000F77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d"/>
    <w:rsid w:val="00B00267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e">
    <w:name w:val="annotation reference"/>
    <w:basedOn w:val="a0"/>
    <w:uiPriority w:val="99"/>
    <w:semiHidden/>
    <w:unhideWhenUsed/>
    <w:rsid w:val="008462B4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8462B4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8462B4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8462B4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8462B4"/>
    <w:rPr>
      <w:b/>
      <w:bCs/>
      <w:sz w:val="20"/>
      <w:szCs w:val="20"/>
    </w:rPr>
  </w:style>
  <w:style w:type="paragraph" w:styleId="af3">
    <w:name w:val="Body Text"/>
    <w:basedOn w:val="a"/>
    <w:link w:val="af4"/>
    <w:rsid w:val="00143F37"/>
    <w:pPr>
      <w:spacing w:after="120" w:line="240" w:lineRule="auto"/>
    </w:pPr>
    <w:rPr>
      <w:rFonts w:eastAsia="Times New Roman" w:cs="Times New Roman"/>
      <w:color w:val="FF0000"/>
      <w:spacing w:val="-14"/>
      <w:sz w:val="28"/>
      <w:szCs w:val="28"/>
      <w:lang w:eastAsia="ru-RU"/>
    </w:rPr>
  </w:style>
  <w:style w:type="character" w:customStyle="1" w:styleId="af4">
    <w:name w:val="Основной текст Знак"/>
    <w:basedOn w:val="a0"/>
    <w:link w:val="af3"/>
    <w:rsid w:val="00143F37"/>
    <w:rPr>
      <w:rFonts w:eastAsia="Times New Roman" w:cs="Times New Roman"/>
      <w:color w:val="FF0000"/>
      <w:spacing w:val="-14"/>
      <w:sz w:val="28"/>
      <w:szCs w:val="28"/>
      <w:lang w:eastAsia="ru-RU"/>
    </w:rPr>
  </w:style>
  <w:style w:type="numbering" w:customStyle="1" w:styleId="1">
    <w:name w:val="Импортированный стиль 1"/>
    <w:qFormat/>
    <w:rsid w:val="004A03E1"/>
    <w:pPr>
      <w:numPr>
        <w:numId w:val="1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5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8A91CF61106724CA8F7259198BC1F46" ma:contentTypeVersion="1" ma:contentTypeDescription="Создание документа." ma:contentTypeScope="" ma:versionID="3191db5c7a2f96b13e81e56d488d98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dd2667a89dbcf4ea79132846cc0bee5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 документа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AB0A70A-AF37-4C40-ACE8-8ACAB71DB6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F94F35-05D2-4A24-A216-3F54278ECB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4A592C8-2BBB-4713-81F5-9A8AF17B88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ТЗ на рамочные крепления G-G 72 Cell glue V1</vt:lpstr>
    </vt:vector>
  </TitlesOfParts>
  <Company>Hevel</Company>
  <LinksUpToDate>false</LinksUpToDate>
  <CharactersWithSpaces>1329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ТЗ на рамочные крепления G-G 72 Cell glue V1</dc:title>
  <dc:creator>Bulygin Boris</dc:creator>
  <cp:lastModifiedBy>Dedov Dmitriy</cp:lastModifiedBy>
  <cp:revision>3</cp:revision>
  <cp:lastPrinted>2019-11-12T11:35:00Z</cp:lastPrinted>
  <dcterms:created xsi:type="dcterms:W3CDTF">2025-02-18T11:50:00Z</dcterms:created>
  <dcterms:modified xsi:type="dcterms:W3CDTF">2025-02-18T12:01:00Z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0x010100C8A91CF61106724CA8F7259198BC1F46</vt:lpwstr>
  </property>
</Properties>
</file>