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4677" w:type="pct"/>
        <w:tblInd w:w="1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4"/>
        <w:gridCol w:w="2294"/>
        <w:gridCol w:w="842"/>
        <w:gridCol w:w="850"/>
        <w:gridCol w:w="10163"/>
      </w:tblGrid>
      <w:tr w:rsidR="006B6F21" w:rsidRPr="00B90EF3" w14:paraId="3AC7E9D1" w14:textId="77777777" w:rsidTr="006B6F21">
        <w:trPr>
          <w:cantSplit/>
        </w:trPr>
        <w:tc>
          <w:tcPr>
            <w:tcW w:w="524" w:type="dxa"/>
            <w:tcBorders>
              <w:top w:val="single" w:sz="10" w:space="0" w:color="auto"/>
              <w:left w:val="single" w:sz="10" w:space="0" w:color="auto"/>
              <w:bottom w:val="single" w:sz="10" w:space="0" w:color="auto"/>
              <w:right w:val="single" w:sz="5" w:space="0" w:color="auto"/>
            </w:tcBorders>
            <w:shd w:val="clear" w:color="auto" w:fill="FFFFFF" w:themeFill="background1"/>
          </w:tcPr>
          <w:p w14:paraId="3FAA31BA" w14:textId="77777777" w:rsidR="006B6F21" w:rsidRPr="00F93A5C" w:rsidRDefault="006B6F21" w:rsidP="00B90EF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3A5C">
              <w:rPr>
                <w:rFonts w:ascii="Times New Roman" w:hAnsi="Times New Roman"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2294" w:type="dxa"/>
            <w:tcBorders>
              <w:top w:val="single" w:sz="10" w:space="0" w:color="auto"/>
              <w:left w:val="single" w:sz="5" w:space="0" w:color="auto"/>
              <w:bottom w:val="single" w:sz="10" w:space="0" w:color="auto"/>
              <w:right w:val="single" w:sz="5" w:space="0" w:color="auto"/>
            </w:tcBorders>
            <w:shd w:val="clear" w:color="auto" w:fill="FFFFFF" w:themeFill="background1"/>
          </w:tcPr>
          <w:p w14:paraId="3467F01F" w14:textId="77777777" w:rsidR="006B6F21" w:rsidRPr="00F93A5C" w:rsidRDefault="006B6F21" w:rsidP="00B90EF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3A5C">
              <w:rPr>
                <w:rFonts w:ascii="Times New Roman" w:hAnsi="Times New Roman" w:cs="Times New Roman"/>
                <w:b/>
                <w:sz w:val="20"/>
                <w:szCs w:val="20"/>
              </w:rPr>
              <w:t>Полное наименование</w:t>
            </w:r>
          </w:p>
        </w:tc>
        <w:tc>
          <w:tcPr>
            <w:tcW w:w="842" w:type="dxa"/>
            <w:tcBorders>
              <w:top w:val="single" w:sz="10" w:space="0" w:color="auto"/>
              <w:left w:val="single" w:sz="5" w:space="0" w:color="auto"/>
              <w:bottom w:val="single" w:sz="10" w:space="0" w:color="auto"/>
              <w:right w:val="single" w:sz="5" w:space="0" w:color="auto"/>
            </w:tcBorders>
            <w:shd w:val="clear" w:color="auto" w:fill="FFFFFF" w:themeFill="background1"/>
          </w:tcPr>
          <w:p w14:paraId="7A3C93AF" w14:textId="77777777" w:rsidR="006B6F21" w:rsidRPr="00F93A5C" w:rsidRDefault="006B6F21" w:rsidP="00B90EF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3A5C">
              <w:rPr>
                <w:rFonts w:ascii="Times New Roman" w:hAnsi="Times New Roman" w:cs="Times New Roman"/>
                <w:b/>
                <w:sz w:val="20"/>
                <w:szCs w:val="20"/>
              </w:rPr>
              <w:t>Ед. изм.</w:t>
            </w:r>
          </w:p>
        </w:tc>
        <w:tc>
          <w:tcPr>
            <w:tcW w:w="850" w:type="dxa"/>
            <w:tcBorders>
              <w:top w:val="single" w:sz="10" w:space="0" w:color="auto"/>
              <w:left w:val="single" w:sz="5" w:space="0" w:color="auto"/>
              <w:bottom w:val="single" w:sz="10" w:space="0" w:color="auto"/>
              <w:right w:val="single" w:sz="5" w:space="0" w:color="auto"/>
            </w:tcBorders>
            <w:shd w:val="clear" w:color="auto" w:fill="FFFFFF" w:themeFill="background1"/>
          </w:tcPr>
          <w:p w14:paraId="00FA9E62" w14:textId="77777777" w:rsidR="006B6F21" w:rsidRPr="00F93A5C" w:rsidRDefault="006B6F21" w:rsidP="00B90EF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3A5C">
              <w:rPr>
                <w:rFonts w:ascii="Times New Roman" w:hAnsi="Times New Roman" w:cs="Times New Roman"/>
                <w:b/>
                <w:sz w:val="20"/>
                <w:szCs w:val="20"/>
              </w:rPr>
              <w:t>Кол-во</w:t>
            </w:r>
          </w:p>
        </w:tc>
        <w:tc>
          <w:tcPr>
            <w:tcW w:w="10163" w:type="dxa"/>
            <w:tcBorders>
              <w:top w:val="single" w:sz="10" w:space="0" w:color="auto"/>
              <w:left w:val="single" w:sz="5" w:space="0" w:color="auto"/>
              <w:bottom w:val="single" w:sz="10" w:space="0" w:color="auto"/>
              <w:right w:val="single" w:sz="5" w:space="0" w:color="auto"/>
            </w:tcBorders>
            <w:shd w:val="clear" w:color="auto" w:fill="FFFFFF" w:themeFill="background1"/>
          </w:tcPr>
          <w:p w14:paraId="299AC82E" w14:textId="77777777" w:rsidR="006B6F21" w:rsidRPr="00F93A5C" w:rsidRDefault="006B6F21" w:rsidP="00B90EF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3A5C">
              <w:rPr>
                <w:rFonts w:ascii="Times New Roman" w:hAnsi="Times New Roman" w:cs="Times New Roman"/>
                <w:b/>
                <w:sz w:val="20"/>
                <w:szCs w:val="20"/>
              </w:rPr>
              <w:t>Технические характеристики</w:t>
            </w:r>
          </w:p>
        </w:tc>
      </w:tr>
      <w:tr w:rsidR="006B6F21" w:rsidRPr="00B90EF3" w14:paraId="25719916" w14:textId="77777777" w:rsidTr="006B6F21">
        <w:trPr>
          <w:cantSplit/>
        </w:trPr>
        <w:tc>
          <w:tcPr>
            <w:tcW w:w="52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FFFFFF" w:themeFill="background1"/>
          </w:tcPr>
          <w:p w14:paraId="2261C0C5" w14:textId="77777777" w:rsidR="006B6F21" w:rsidRPr="00F93A5C" w:rsidRDefault="006B6F21" w:rsidP="00B90E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3A5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9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FFFFFF" w:themeFill="background1"/>
          </w:tcPr>
          <w:p w14:paraId="2A436B2D" w14:textId="77777777" w:rsidR="006B6F21" w:rsidRPr="00F93A5C" w:rsidRDefault="006B6F21" w:rsidP="00B90EF3">
            <w:pPr>
              <w:spacing w:after="0"/>
              <w:rPr>
                <w:rFonts w:ascii="Times New Roman" w:hAnsi="Times New Roman" w:cs="Times New Roman"/>
              </w:rPr>
            </w:pPr>
            <w:r w:rsidRPr="00F93A5C">
              <w:rPr>
                <w:rFonts w:ascii="Times New Roman" w:hAnsi="Times New Roman" w:cs="Times New Roman"/>
              </w:rPr>
              <w:t>Проволока 2-Св-18ХМА-ВИ-ТО ТУ 14-1-4292-87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FFFFFF" w:themeFill="background1"/>
          </w:tcPr>
          <w:p w14:paraId="1EE4D555" w14:textId="77777777" w:rsidR="006B6F21" w:rsidRPr="00F93A5C" w:rsidRDefault="006B6F21" w:rsidP="00B90E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3A5C">
              <w:rPr>
                <w:rFonts w:ascii="Times New Roman" w:hAnsi="Times New Roman" w:cs="Times New Roman"/>
              </w:rPr>
              <w:t>кг</w:t>
            </w:r>
          </w:p>
        </w:tc>
        <w:tc>
          <w:tcPr>
            <w:tcW w:w="8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FFFFFF" w:themeFill="background1"/>
          </w:tcPr>
          <w:p w14:paraId="4BD8F253" w14:textId="77777777" w:rsidR="006B6F21" w:rsidRPr="00F93A5C" w:rsidRDefault="006B6F21" w:rsidP="00B90E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3A5C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16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FFFFFF" w:themeFill="background1"/>
          </w:tcPr>
          <w:p w14:paraId="5CD528D3" w14:textId="77777777" w:rsidR="006B6F21" w:rsidRPr="00F93A5C" w:rsidRDefault="006B6F21" w:rsidP="00B90EF3">
            <w:pPr>
              <w:spacing w:after="0"/>
              <w:ind w:left="58" w:right="135"/>
              <w:jc w:val="both"/>
              <w:rPr>
                <w:rFonts w:ascii="Times New Roman" w:hAnsi="Times New Roman" w:cs="Times New Roman"/>
              </w:rPr>
            </w:pPr>
            <w:r w:rsidRPr="00F93A5C">
              <w:rPr>
                <w:rFonts w:ascii="Times New Roman" w:hAnsi="Times New Roman" w:cs="Times New Roman"/>
              </w:rPr>
              <w:t>НТД: ТУ 14-1-4292-87; Наименование: Проволока; Тип проволоки: Св; Марка материала: 18ХМА; Наружный диаметр (диаметр вписанного круга), сторона квадрата (стороны поперечного сечения): 2; Способ получения стали: ВИ; Состояние поставки металлопроката: ТО;</w:t>
            </w:r>
          </w:p>
        </w:tc>
      </w:tr>
      <w:tr w:rsidR="006B6F21" w:rsidRPr="00B90EF3" w14:paraId="10452E69" w14:textId="77777777" w:rsidTr="006B6F21">
        <w:trPr>
          <w:cantSplit/>
        </w:trPr>
        <w:tc>
          <w:tcPr>
            <w:tcW w:w="52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FFFFFF" w:themeFill="background1"/>
          </w:tcPr>
          <w:p w14:paraId="120AAE19" w14:textId="77777777" w:rsidR="006B6F21" w:rsidRPr="00F93A5C" w:rsidRDefault="006B6F21" w:rsidP="00B90E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3A5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9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FFFFFF" w:themeFill="background1"/>
          </w:tcPr>
          <w:p w14:paraId="3F592DB3" w14:textId="77777777" w:rsidR="006B6F21" w:rsidRPr="00F93A5C" w:rsidRDefault="006B6F21" w:rsidP="00B90EF3">
            <w:pPr>
              <w:spacing w:after="0"/>
              <w:rPr>
                <w:rFonts w:ascii="Times New Roman" w:hAnsi="Times New Roman" w:cs="Times New Roman"/>
              </w:rPr>
            </w:pPr>
            <w:r w:rsidRPr="00F93A5C">
              <w:rPr>
                <w:rFonts w:ascii="Times New Roman" w:hAnsi="Times New Roman" w:cs="Times New Roman"/>
              </w:rPr>
              <w:t>Проволока 3-Св-18ХМА-ВИ-ТО ТУ 14-1-4292-87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FFFFFF" w:themeFill="background1"/>
          </w:tcPr>
          <w:p w14:paraId="029384DE" w14:textId="77777777" w:rsidR="006B6F21" w:rsidRPr="00F93A5C" w:rsidRDefault="006B6F21" w:rsidP="00B90E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3A5C">
              <w:rPr>
                <w:rFonts w:ascii="Times New Roman" w:hAnsi="Times New Roman" w:cs="Times New Roman"/>
              </w:rPr>
              <w:t>кг</w:t>
            </w:r>
          </w:p>
        </w:tc>
        <w:tc>
          <w:tcPr>
            <w:tcW w:w="8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FFFFFF" w:themeFill="background1"/>
          </w:tcPr>
          <w:p w14:paraId="705CEA19" w14:textId="77777777" w:rsidR="006B6F21" w:rsidRPr="00F93A5C" w:rsidRDefault="006B6F21" w:rsidP="00B90E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3A5C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16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FFFFFF" w:themeFill="background1"/>
          </w:tcPr>
          <w:p w14:paraId="378DBCCB" w14:textId="77777777" w:rsidR="006B6F21" w:rsidRPr="00F93A5C" w:rsidRDefault="006B6F21" w:rsidP="00B90EF3">
            <w:pPr>
              <w:spacing w:after="0"/>
              <w:ind w:left="58" w:right="135"/>
              <w:jc w:val="both"/>
              <w:rPr>
                <w:rFonts w:ascii="Times New Roman" w:hAnsi="Times New Roman" w:cs="Times New Roman"/>
              </w:rPr>
            </w:pPr>
            <w:r w:rsidRPr="00F93A5C">
              <w:rPr>
                <w:rFonts w:ascii="Times New Roman" w:hAnsi="Times New Roman" w:cs="Times New Roman"/>
              </w:rPr>
              <w:t>НТД: ТУ 14-1-4292-87; Наименование: Проволока; Тип проволоки: Св; Марка материала: 18ХМА; Наружный диаметр (диаметр вписанного круга), сторона квадрата (стороны поперечного сечения): 3; Способ получения стали: ВИ; Состояние поставки металлопроката: ТО;</w:t>
            </w:r>
          </w:p>
        </w:tc>
      </w:tr>
      <w:tr w:rsidR="006B6F21" w:rsidRPr="00B90EF3" w14:paraId="392A2392" w14:textId="77777777" w:rsidTr="006B6F21">
        <w:trPr>
          <w:cantSplit/>
        </w:trPr>
        <w:tc>
          <w:tcPr>
            <w:tcW w:w="52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FFFFFF" w:themeFill="background1"/>
          </w:tcPr>
          <w:p w14:paraId="4912197B" w14:textId="77777777" w:rsidR="006B6F21" w:rsidRPr="00F93A5C" w:rsidRDefault="006B6F21" w:rsidP="00B90E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3A5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9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FFFFFF" w:themeFill="background1"/>
          </w:tcPr>
          <w:p w14:paraId="7EEC776C" w14:textId="77777777" w:rsidR="006B6F21" w:rsidRPr="00F93A5C" w:rsidRDefault="006B6F21" w:rsidP="00B90EF3">
            <w:pPr>
              <w:spacing w:after="0"/>
              <w:rPr>
                <w:rFonts w:ascii="Times New Roman" w:hAnsi="Times New Roman" w:cs="Times New Roman"/>
              </w:rPr>
            </w:pPr>
            <w:r w:rsidRPr="00F93A5C">
              <w:rPr>
                <w:rFonts w:ascii="Times New Roman" w:hAnsi="Times New Roman" w:cs="Times New Roman"/>
              </w:rPr>
              <w:t>Проволока 3 Св-03Х12Н9М2С-ВИ (ЭП659А-ВИ) ТУ 14-1-3013-80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FFFFFF" w:themeFill="background1"/>
          </w:tcPr>
          <w:p w14:paraId="4EDFB4E1" w14:textId="77777777" w:rsidR="006B6F21" w:rsidRPr="00F93A5C" w:rsidRDefault="006B6F21" w:rsidP="00B90E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3A5C">
              <w:rPr>
                <w:rFonts w:ascii="Times New Roman" w:hAnsi="Times New Roman" w:cs="Times New Roman"/>
              </w:rPr>
              <w:t>кг</w:t>
            </w:r>
          </w:p>
        </w:tc>
        <w:tc>
          <w:tcPr>
            <w:tcW w:w="8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FFFFFF" w:themeFill="background1"/>
          </w:tcPr>
          <w:p w14:paraId="772AF619" w14:textId="77777777" w:rsidR="006B6F21" w:rsidRPr="00F93A5C" w:rsidRDefault="006B6F21" w:rsidP="00B90E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3A5C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16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FFFFFF" w:themeFill="background1"/>
          </w:tcPr>
          <w:p w14:paraId="46301F88" w14:textId="77777777" w:rsidR="006B6F21" w:rsidRPr="00F93A5C" w:rsidRDefault="006B6F21" w:rsidP="00B90EF3">
            <w:pPr>
              <w:spacing w:after="0"/>
              <w:ind w:left="58" w:right="135"/>
              <w:jc w:val="both"/>
              <w:rPr>
                <w:rFonts w:ascii="Times New Roman" w:hAnsi="Times New Roman" w:cs="Times New Roman"/>
              </w:rPr>
            </w:pPr>
            <w:r w:rsidRPr="00F93A5C">
              <w:rPr>
                <w:rFonts w:ascii="Times New Roman" w:hAnsi="Times New Roman" w:cs="Times New Roman"/>
              </w:rPr>
              <w:t>НТД: ТУ 14-1-3013-80; Наименование: Проволока; Тип проволоки: Св; Марка материала: 03Х12Н9М2С; Условное обозначение марки материала: ЭП659А; Наружный диаметр (диаметр вписанного круга), сторона квадрата (стороны поперечного сечения): 3 мм; Способ получения стали: ВИ;</w:t>
            </w:r>
          </w:p>
        </w:tc>
      </w:tr>
      <w:tr w:rsidR="006B6F21" w:rsidRPr="00B90EF3" w14:paraId="7132BF57" w14:textId="77777777" w:rsidTr="006B6F21">
        <w:trPr>
          <w:cantSplit/>
        </w:trPr>
        <w:tc>
          <w:tcPr>
            <w:tcW w:w="52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FFFFFF" w:themeFill="background1"/>
          </w:tcPr>
          <w:p w14:paraId="20A35C27" w14:textId="77777777" w:rsidR="006B6F21" w:rsidRPr="00F93A5C" w:rsidRDefault="006B6F21" w:rsidP="00B90E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9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FFFFFF" w:themeFill="background1"/>
          </w:tcPr>
          <w:p w14:paraId="11571F3F" w14:textId="77777777" w:rsidR="006B6F21" w:rsidRPr="00F93A5C" w:rsidRDefault="006B6F21" w:rsidP="00B90EF3">
            <w:pPr>
              <w:spacing w:after="0"/>
              <w:rPr>
                <w:rFonts w:ascii="Times New Roman" w:hAnsi="Times New Roman" w:cs="Times New Roman"/>
              </w:rPr>
            </w:pPr>
            <w:r w:rsidRPr="00F93A5C">
              <w:rPr>
                <w:rFonts w:ascii="Times New Roman" w:hAnsi="Times New Roman" w:cs="Times New Roman"/>
              </w:rPr>
              <w:t>Проволока 2 Св-03Х12Н9М2С-ВИ (ЭП659А-ВИ) ТУ 14-1-3013-80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FFFFFF" w:themeFill="background1"/>
          </w:tcPr>
          <w:p w14:paraId="4B01D561" w14:textId="77777777" w:rsidR="006B6F21" w:rsidRPr="00F93A5C" w:rsidRDefault="006B6F21" w:rsidP="00B90E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3A5C">
              <w:rPr>
                <w:rFonts w:ascii="Times New Roman" w:hAnsi="Times New Roman" w:cs="Times New Roman"/>
              </w:rPr>
              <w:t>кг</w:t>
            </w:r>
          </w:p>
        </w:tc>
        <w:tc>
          <w:tcPr>
            <w:tcW w:w="8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FFFFFF" w:themeFill="background1"/>
          </w:tcPr>
          <w:p w14:paraId="2063D371" w14:textId="77777777" w:rsidR="006B6F21" w:rsidRPr="00F93A5C" w:rsidRDefault="006B6F21" w:rsidP="00B90E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3A5C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016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FFFFFF" w:themeFill="background1"/>
          </w:tcPr>
          <w:p w14:paraId="30B34A6D" w14:textId="77777777" w:rsidR="006B6F21" w:rsidRPr="00F93A5C" w:rsidRDefault="006B6F21" w:rsidP="00B90EF3">
            <w:pPr>
              <w:spacing w:after="0"/>
              <w:ind w:left="58" w:right="135"/>
              <w:jc w:val="both"/>
              <w:rPr>
                <w:rFonts w:ascii="Times New Roman" w:hAnsi="Times New Roman" w:cs="Times New Roman"/>
              </w:rPr>
            </w:pPr>
            <w:r w:rsidRPr="00F93A5C">
              <w:rPr>
                <w:rFonts w:ascii="Times New Roman" w:hAnsi="Times New Roman" w:cs="Times New Roman"/>
              </w:rPr>
              <w:t>НТД: ТУ 14-1-3013-80; Наименование: Проволока; Тип проволоки: Св; Марка материала: 03Х12Н9М2С; Условное обозначение марки материала: ЭП659А; Наружный диаметр (диаметр вписанного круга), сторона квадрата (стороны поперечного сечения): 2 мм; Способ получения стали: ВИ;</w:t>
            </w:r>
          </w:p>
        </w:tc>
      </w:tr>
    </w:tbl>
    <w:p w14:paraId="42E34DF0" w14:textId="44EA0FDA" w:rsidR="00877F79" w:rsidRDefault="00877F79" w:rsidP="00B90EF3">
      <w:pPr>
        <w:jc w:val="both"/>
      </w:pPr>
    </w:p>
    <w:p w14:paraId="5730F74D" w14:textId="7BAF8C54" w:rsidR="00C74C58" w:rsidRPr="009A1766" w:rsidRDefault="00C74C58" w:rsidP="00C74C58">
      <w:pPr>
        <w:tabs>
          <w:tab w:val="left" w:pos="993"/>
        </w:tabs>
        <w:ind w:left="284"/>
        <w:rPr>
          <w:szCs w:val="18"/>
        </w:rPr>
      </w:pPr>
      <w:r>
        <w:rPr>
          <w:b/>
          <w:szCs w:val="18"/>
        </w:rPr>
        <w:t>Срок</w:t>
      </w:r>
      <w:r w:rsidRPr="009A1766">
        <w:rPr>
          <w:b/>
          <w:szCs w:val="18"/>
        </w:rPr>
        <w:t xml:space="preserve"> поставки товара:</w:t>
      </w:r>
      <w:r w:rsidRPr="009A1766">
        <w:rPr>
          <w:szCs w:val="18"/>
        </w:rPr>
        <w:t xml:space="preserve"> в течение </w:t>
      </w:r>
      <w:r>
        <w:rPr>
          <w:szCs w:val="18"/>
        </w:rPr>
        <w:t>5</w:t>
      </w:r>
      <w:r w:rsidRPr="009A1766">
        <w:rPr>
          <w:szCs w:val="18"/>
        </w:rPr>
        <w:t>0</w:t>
      </w:r>
      <w:r>
        <w:rPr>
          <w:szCs w:val="18"/>
        </w:rPr>
        <w:t xml:space="preserve"> </w:t>
      </w:r>
      <w:r>
        <w:rPr>
          <w:szCs w:val="18"/>
        </w:rPr>
        <w:t>календарных</w:t>
      </w:r>
      <w:r w:rsidRPr="009A1766">
        <w:rPr>
          <w:szCs w:val="18"/>
        </w:rPr>
        <w:t xml:space="preserve"> дней с момента заключения договора.</w:t>
      </w:r>
    </w:p>
    <w:p w14:paraId="785E4E06" w14:textId="63AE5861" w:rsidR="00C74C58" w:rsidRPr="009A1766" w:rsidRDefault="00C74C58" w:rsidP="00C74C58">
      <w:pPr>
        <w:ind w:left="284"/>
        <w:rPr>
          <w:szCs w:val="18"/>
        </w:rPr>
      </w:pPr>
      <w:r w:rsidRPr="009A1766">
        <w:rPr>
          <w:b/>
          <w:szCs w:val="18"/>
        </w:rPr>
        <w:t>Д</w:t>
      </w:r>
      <w:bookmarkStart w:id="0" w:name="_Hlk207897772"/>
      <w:r w:rsidRPr="009A1766">
        <w:rPr>
          <w:b/>
          <w:szCs w:val="18"/>
        </w:rPr>
        <w:t>оставка:</w:t>
      </w:r>
      <w:r w:rsidRPr="009A1766">
        <w:rPr>
          <w:szCs w:val="18"/>
        </w:rPr>
        <w:t xml:space="preserve"> </w:t>
      </w:r>
      <w:bookmarkEnd w:id="0"/>
      <w:r>
        <w:rPr>
          <w:szCs w:val="18"/>
        </w:rPr>
        <w:t>г. Арсеньев Приморский край</w:t>
      </w:r>
    </w:p>
    <w:p w14:paraId="54E42441" w14:textId="77777777" w:rsidR="00C74C58" w:rsidRPr="009A1766" w:rsidRDefault="00C74C58" w:rsidP="00C74C58">
      <w:pPr>
        <w:tabs>
          <w:tab w:val="left" w:pos="993"/>
        </w:tabs>
        <w:ind w:left="284"/>
        <w:rPr>
          <w:szCs w:val="18"/>
          <w:highlight w:val="yellow"/>
        </w:rPr>
      </w:pPr>
    </w:p>
    <w:p w14:paraId="626EFEC7" w14:textId="77777777" w:rsidR="00C74C58" w:rsidRDefault="00C74C58" w:rsidP="00B90EF3">
      <w:pPr>
        <w:jc w:val="both"/>
      </w:pPr>
    </w:p>
    <w:sectPr w:rsidR="00C74C58" w:rsidSect="00B90EF3">
      <w:pgSz w:w="16839" w:h="11907" w:orient="landscape"/>
      <w:pgMar w:top="426" w:right="567" w:bottom="284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4480"/>
    <w:rsid w:val="00533489"/>
    <w:rsid w:val="006B6F21"/>
    <w:rsid w:val="00877F79"/>
    <w:rsid w:val="00B90EF3"/>
    <w:rsid w:val="00C74C58"/>
    <w:rsid w:val="00D94480"/>
    <w:rsid w:val="00E321B9"/>
    <w:rsid w:val="00F93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DB4353"/>
  <w15:docId w15:val="{6D797D94-CBA2-42D8-B462-16C8B393F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220</Words>
  <Characters>1256</Characters>
  <Application>Microsoft Office Word</Application>
  <DocSecurity>0</DocSecurity>
  <Lines>10</Lines>
  <Paragraphs>2</Paragraphs>
  <ScaleCrop>false</ScaleCrop>
  <Company/>
  <LinksUpToDate>false</LinksUpToDate>
  <CharactersWithSpaces>1474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XML061022</dc:creator>
  <cp:lastModifiedBy>XML061022</cp:lastModifiedBy>
  <cp:revision>4</cp:revision>
  <dcterms:created xsi:type="dcterms:W3CDTF">2026-01-26T16:00:00Z</dcterms:created>
  <dcterms:modified xsi:type="dcterms:W3CDTF">2026-01-26T16:22:00Z</dcterms:modified>
</cp:coreProperties>
</file>