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45225" w14:textId="35B95C99" w:rsidR="00FE19FF" w:rsidRDefault="00FE19FF">
      <w:pPr>
        <w:rPr>
          <w:b/>
          <w:bCs/>
        </w:rPr>
      </w:pPr>
      <w:bookmarkStart w:id="0" w:name="_GoBack"/>
      <w:bookmarkEnd w:id="0"/>
    </w:p>
    <w:p w14:paraId="23223AFE" w14:textId="733DDAD7" w:rsidR="005557E5" w:rsidRDefault="005557E5">
      <w:pPr>
        <w:rPr>
          <w:b/>
          <w:bCs/>
        </w:rPr>
      </w:pPr>
    </w:p>
    <w:p w14:paraId="3E6D2487" w14:textId="77777777" w:rsidR="005557E5" w:rsidRDefault="005557E5" w:rsidP="005557E5">
      <w:pPr>
        <w:spacing w:before="95"/>
        <w:ind w:left="426" w:right="122"/>
        <w:jc w:val="center"/>
        <w:rPr>
          <w:rFonts w:ascii="Times New Roman" w:hAnsi="Times New Roman" w:cs="Times New Roman"/>
          <w:b/>
          <w:sz w:val="20"/>
        </w:rPr>
      </w:pPr>
    </w:p>
    <w:p w14:paraId="4E161978" w14:textId="1F23E0A0" w:rsidR="005557E5" w:rsidRPr="00063257" w:rsidRDefault="005557E5" w:rsidP="005557E5">
      <w:pPr>
        <w:spacing w:before="95"/>
        <w:ind w:left="426" w:right="1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257">
        <w:rPr>
          <w:rFonts w:ascii="Times New Roman" w:hAnsi="Times New Roman" w:cs="Times New Roman"/>
          <w:b/>
          <w:sz w:val="24"/>
          <w:szCs w:val="24"/>
        </w:rPr>
        <w:t>КАРТОЧКА</w:t>
      </w:r>
      <w:r w:rsidRPr="0006325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63257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tbl>
      <w:tblPr>
        <w:tblStyle w:val="aa"/>
        <w:tblpPr w:leftFromText="180" w:rightFromText="180" w:vertAnchor="page" w:horzAnchor="margin" w:tblpX="-572" w:tblpY="3170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BA64A0" w:rsidRPr="00063257" w14:paraId="49039DD6" w14:textId="77777777" w:rsidTr="00BA64A0">
        <w:tc>
          <w:tcPr>
            <w:tcW w:w="5240" w:type="dxa"/>
          </w:tcPr>
          <w:p w14:paraId="0C2472DD" w14:textId="78DC8786" w:rsidR="00BA64A0" w:rsidRPr="00063257" w:rsidRDefault="00BA64A0" w:rsidP="00BA6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4678" w:type="dxa"/>
          </w:tcPr>
          <w:p w14:paraId="6D574BCB" w14:textId="13F615AD" w:rsidR="00BA64A0" w:rsidRPr="00063257" w:rsidRDefault="00BA64A0" w:rsidP="00BA6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/>
                <w:color w:val="252747"/>
                <w:spacing w:val="-1"/>
                <w:sz w:val="24"/>
                <w:szCs w:val="24"/>
              </w:rPr>
              <w:t>Общество</w:t>
            </w:r>
            <w:r w:rsidRPr="00063257">
              <w:rPr>
                <w:rFonts w:ascii="Times New Roman" w:hAnsi="Times New Roman" w:cs="Times New Roman"/>
                <w:b/>
                <w:color w:val="252747"/>
                <w:spacing w:val="-13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/>
                <w:color w:val="252747"/>
                <w:spacing w:val="-1"/>
                <w:sz w:val="24"/>
                <w:szCs w:val="24"/>
              </w:rPr>
              <w:t>с</w:t>
            </w:r>
            <w:r w:rsidRPr="00063257">
              <w:rPr>
                <w:rFonts w:ascii="Times New Roman" w:hAnsi="Times New Roman" w:cs="Times New Roman"/>
                <w:b/>
                <w:color w:val="252747"/>
                <w:spacing w:val="-11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/>
                <w:color w:val="252747"/>
                <w:spacing w:val="-1"/>
                <w:sz w:val="24"/>
                <w:szCs w:val="24"/>
              </w:rPr>
              <w:t>ограниченной</w:t>
            </w:r>
            <w:r w:rsidRPr="00063257">
              <w:rPr>
                <w:rFonts w:ascii="Times New Roman" w:hAnsi="Times New Roman" w:cs="Times New Roman"/>
                <w:b/>
                <w:color w:val="252747"/>
                <w:spacing w:val="-10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/>
                <w:color w:val="252747"/>
                <w:sz w:val="24"/>
                <w:szCs w:val="24"/>
              </w:rPr>
              <w:t>ответственностью</w:t>
            </w:r>
            <w:r w:rsidRPr="00063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/>
                <w:color w:val="252747"/>
                <w:sz w:val="24"/>
                <w:szCs w:val="24"/>
              </w:rPr>
              <w:t>«РАСТЕХ»</w:t>
            </w:r>
          </w:p>
        </w:tc>
      </w:tr>
      <w:tr w:rsidR="00BA64A0" w:rsidRPr="00063257" w14:paraId="29EB96DD" w14:textId="77777777" w:rsidTr="00BA64A0">
        <w:tc>
          <w:tcPr>
            <w:tcW w:w="5240" w:type="dxa"/>
          </w:tcPr>
          <w:p w14:paraId="2ACAF495" w14:textId="79A300E3" w:rsidR="00BA64A0" w:rsidRPr="00063257" w:rsidRDefault="00BA64A0" w:rsidP="00BA64A0">
            <w:pPr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4678" w:type="dxa"/>
          </w:tcPr>
          <w:p w14:paraId="4715C9CD" w14:textId="62AA4DD6" w:rsidR="00BA64A0" w:rsidRPr="00063257" w:rsidRDefault="00BA64A0" w:rsidP="00BA6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color w:val="252747"/>
                <w:w w:val="110"/>
                <w:sz w:val="24"/>
                <w:szCs w:val="24"/>
              </w:rPr>
              <w:t>ООО</w:t>
            </w:r>
            <w:r w:rsidRPr="00063257">
              <w:rPr>
                <w:rFonts w:ascii="Times New Roman" w:hAnsi="Times New Roman" w:cs="Times New Roman"/>
                <w:color w:val="252747"/>
                <w:spacing w:val="-5"/>
                <w:w w:val="110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color w:val="252747"/>
                <w:w w:val="110"/>
                <w:sz w:val="24"/>
                <w:szCs w:val="24"/>
              </w:rPr>
              <w:t>«РАСТЕХ»</w:t>
            </w:r>
          </w:p>
        </w:tc>
      </w:tr>
      <w:tr w:rsidR="00BA64A0" w:rsidRPr="00063257" w14:paraId="1923CEF3" w14:textId="77777777" w:rsidTr="00BA64A0">
        <w:tc>
          <w:tcPr>
            <w:tcW w:w="5240" w:type="dxa"/>
          </w:tcPr>
          <w:p w14:paraId="4E076A82" w14:textId="77777777" w:rsidR="00BA64A0" w:rsidRPr="00063257" w:rsidRDefault="00BA64A0" w:rsidP="00BA64A0">
            <w:pPr>
              <w:rPr>
                <w:rFonts w:ascii="Times New Roman" w:hAnsi="Times New Roman" w:cs="Times New Roman"/>
                <w:bCs/>
                <w:w w:val="90"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</w:t>
            </w:r>
            <w:r w:rsidRPr="00063257">
              <w:rPr>
                <w:rFonts w:ascii="Times New Roman" w:hAnsi="Times New Roman" w:cs="Times New Roman"/>
                <w:bCs/>
                <w:spacing w:val="23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адрес</w:t>
            </w:r>
          </w:p>
        </w:tc>
        <w:tc>
          <w:tcPr>
            <w:tcW w:w="4678" w:type="dxa"/>
          </w:tcPr>
          <w:p w14:paraId="09E2851E" w14:textId="77777777" w:rsidR="00063257" w:rsidRPr="00063257" w:rsidRDefault="00063257" w:rsidP="00063257">
            <w:pPr>
              <w:pStyle w:val="TableParagraph"/>
              <w:spacing w:before="51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195248</w:t>
            </w:r>
            <w:r w:rsidRPr="00063257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г.</w:t>
            </w:r>
            <w:r w:rsidRPr="00063257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САНКТ-ПЕТЕРБУРГ,</w:t>
            </w:r>
          </w:p>
          <w:p w14:paraId="0D8DEF59" w14:textId="52198000" w:rsidR="00BA64A0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ВН.ТЕР.Г.</w:t>
            </w:r>
            <w:r w:rsidRPr="00063257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МУНИЦИПАЛЬНЫЙ</w:t>
            </w:r>
            <w:r w:rsidRPr="00063257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ОКРУГ</w:t>
            </w:r>
            <w:r w:rsidRPr="00063257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РЖЕВКА,</w:t>
            </w:r>
            <w:r w:rsidRPr="0006325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ПЕР. </w:t>
            </w:r>
            <w:r w:rsidRPr="00063257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УМАНСКИЙ,</w:t>
            </w:r>
            <w:r w:rsidRPr="00063257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Д.</w:t>
            </w:r>
            <w:r w:rsidRPr="00063257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71</w:t>
            </w:r>
            <w:r w:rsidRPr="00063257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ЛИТЕРА</w:t>
            </w:r>
            <w:r w:rsidRPr="00063257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А,</w:t>
            </w:r>
            <w:r w:rsidRPr="00063257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ПОМЕЩ.</w:t>
            </w:r>
            <w:r w:rsidRPr="00063257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w w:val="95"/>
                <w:sz w:val="24"/>
                <w:szCs w:val="24"/>
              </w:rPr>
              <w:t>110-Н</w:t>
            </w:r>
          </w:p>
        </w:tc>
      </w:tr>
      <w:tr w:rsidR="00BA64A0" w:rsidRPr="00063257" w14:paraId="28D94E22" w14:textId="77777777" w:rsidTr="00BA64A0">
        <w:tc>
          <w:tcPr>
            <w:tcW w:w="5240" w:type="dxa"/>
          </w:tcPr>
          <w:p w14:paraId="0DC6FACD" w14:textId="77777777" w:rsidR="00BA64A0" w:rsidRPr="00063257" w:rsidRDefault="00BA64A0" w:rsidP="00BA6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Адрес</w:t>
            </w:r>
            <w:r w:rsidRPr="00063257">
              <w:rPr>
                <w:rFonts w:ascii="Times New Roman" w:hAnsi="Times New Roman" w:cs="Times New Roman"/>
                <w:bCs/>
                <w:spacing w:val="2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фактического</w:t>
            </w:r>
            <w:r w:rsidRPr="00063257">
              <w:rPr>
                <w:rFonts w:ascii="Times New Roman" w:hAnsi="Times New Roman" w:cs="Times New Roman"/>
                <w:bCs/>
                <w:spacing w:val="26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местонахождения,</w:t>
            </w:r>
            <w:r w:rsidRPr="00063257">
              <w:rPr>
                <w:rFonts w:ascii="Times New Roman" w:hAnsi="Times New Roman" w:cs="Times New Roman"/>
                <w:bCs/>
                <w:spacing w:val="-63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Cs/>
                <w:w w:val="105"/>
                <w:sz w:val="24"/>
                <w:szCs w:val="24"/>
              </w:rPr>
              <w:t>Почтовый</w:t>
            </w:r>
            <w:r w:rsidRPr="00063257">
              <w:rPr>
                <w:rFonts w:ascii="Times New Roman" w:hAnsi="Times New Roman" w:cs="Times New Roman"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Cs/>
                <w:w w:val="105"/>
                <w:sz w:val="24"/>
                <w:szCs w:val="24"/>
              </w:rPr>
              <w:t>адрес</w:t>
            </w:r>
          </w:p>
        </w:tc>
        <w:tc>
          <w:tcPr>
            <w:tcW w:w="4678" w:type="dxa"/>
          </w:tcPr>
          <w:p w14:paraId="259038A1" w14:textId="6B4CF4D1" w:rsidR="00BA64A0" w:rsidRPr="00063257" w:rsidRDefault="00063257" w:rsidP="00BA64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195248, город Санкт-Петербург, переулок Уманский д. 71 лит А, оф 310</w:t>
            </w:r>
          </w:p>
        </w:tc>
      </w:tr>
      <w:tr w:rsidR="00063257" w:rsidRPr="00063257" w14:paraId="7D47EBE2" w14:textId="77777777" w:rsidTr="00BA64A0">
        <w:tc>
          <w:tcPr>
            <w:tcW w:w="5240" w:type="dxa"/>
          </w:tcPr>
          <w:p w14:paraId="3397396E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</w:tc>
        <w:tc>
          <w:tcPr>
            <w:tcW w:w="4678" w:type="dxa"/>
          </w:tcPr>
          <w:p w14:paraId="4B830AF3" w14:textId="744E5583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color w:val="252747"/>
                <w:sz w:val="24"/>
                <w:szCs w:val="24"/>
              </w:rPr>
              <w:t>8</w:t>
            </w:r>
            <w:r w:rsidRPr="00063257">
              <w:rPr>
                <w:rFonts w:ascii="Times New Roman" w:hAnsi="Times New Roman" w:cs="Times New Roman"/>
                <w:color w:val="252747"/>
                <w:spacing w:val="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color w:val="252747"/>
                <w:sz w:val="24"/>
                <w:szCs w:val="24"/>
              </w:rPr>
              <w:t>(812)</w:t>
            </w:r>
            <w:r w:rsidRPr="00063257">
              <w:rPr>
                <w:rFonts w:ascii="Times New Roman" w:hAnsi="Times New Roman" w:cs="Times New Roman"/>
                <w:color w:val="252747"/>
                <w:spacing w:val="6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color w:val="252747"/>
                <w:sz w:val="24"/>
                <w:szCs w:val="24"/>
              </w:rPr>
              <w:t>220-91-19</w:t>
            </w:r>
          </w:p>
        </w:tc>
      </w:tr>
      <w:tr w:rsidR="00063257" w:rsidRPr="00063257" w14:paraId="050D29AC" w14:textId="77777777" w:rsidTr="00BA64A0">
        <w:tc>
          <w:tcPr>
            <w:tcW w:w="5240" w:type="dxa"/>
          </w:tcPr>
          <w:p w14:paraId="4B31349D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Почта</w:t>
            </w:r>
          </w:p>
        </w:tc>
        <w:tc>
          <w:tcPr>
            <w:tcW w:w="4678" w:type="dxa"/>
          </w:tcPr>
          <w:p w14:paraId="39BC3A16" w14:textId="2AE348CA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info@rastech.ru</w:t>
            </w:r>
          </w:p>
        </w:tc>
      </w:tr>
      <w:tr w:rsidR="00063257" w:rsidRPr="00063257" w14:paraId="54458470" w14:textId="77777777" w:rsidTr="00BA64A0">
        <w:tc>
          <w:tcPr>
            <w:tcW w:w="5240" w:type="dxa"/>
          </w:tcPr>
          <w:p w14:paraId="6504707E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ИНН</w:t>
            </w:r>
          </w:p>
        </w:tc>
        <w:tc>
          <w:tcPr>
            <w:tcW w:w="4678" w:type="dxa"/>
          </w:tcPr>
          <w:p w14:paraId="765C76C6" w14:textId="3456CF04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7806614464</w:t>
            </w:r>
          </w:p>
        </w:tc>
      </w:tr>
      <w:tr w:rsidR="00063257" w:rsidRPr="00063257" w14:paraId="351818BF" w14:textId="77777777" w:rsidTr="00BA64A0">
        <w:tc>
          <w:tcPr>
            <w:tcW w:w="5240" w:type="dxa"/>
          </w:tcPr>
          <w:p w14:paraId="09F695EE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КПП</w:t>
            </w:r>
          </w:p>
        </w:tc>
        <w:tc>
          <w:tcPr>
            <w:tcW w:w="4678" w:type="dxa"/>
          </w:tcPr>
          <w:p w14:paraId="53E28BC0" w14:textId="0BB0ACBA" w:rsidR="00063257" w:rsidRPr="00063257" w:rsidRDefault="00063257" w:rsidP="00063257">
            <w:pPr>
              <w:tabs>
                <w:tab w:val="left" w:pos="9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780601001</w:t>
            </w:r>
          </w:p>
        </w:tc>
      </w:tr>
      <w:tr w:rsidR="00063257" w:rsidRPr="00063257" w14:paraId="00C05CD0" w14:textId="77777777" w:rsidTr="00BA64A0">
        <w:tc>
          <w:tcPr>
            <w:tcW w:w="5240" w:type="dxa"/>
          </w:tcPr>
          <w:p w14:paraId="787A229D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ОГРН</w:t>
            </w:r>
          </w:p>
        </w:tc>
        <w:tc>
          <w:tcPr>
            <w:tcW w:w="4678" w:type="dxa"/>
          </w:tcPr>
          <w:p w14:paraId="008EC8F7" w14:textId="175274F3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1237800117906</w:t>
            </w:r>
          </w:p>
        </w:tc>
      </w:tr>
      <w:tr w:rsidR="00063257" w:rsidRPr="00063257" w14:paraId="312E9E55" w14:textId="77777777" w:rsidTr="00BA64A0">
        <w:tc>
          <w:tcPr>
            <w:tcW w:w="5240" w:type="dxa"/>
          </w:tcPr>
          <w:p w14:paraId="6EB54A10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ОКВЭД</w:t>
            </w:r>
          </w:p>
        </w:tc>
        <w:tc>
          <w:tcPr>
            <w:tcW w:w="4678" w:type="dxa"/>
          </w:tcPr>
          <w:p w14:paraId="17357E1F" w14:textId="3FF5E304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46.69.9 Торговля оптовая прочими машинами,</w:t>
            </w:r>
          </w:p>
          <w:p w14:paraId="3BE73D7C" w14:textId="7A343583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приборами, аппаратурой и оборудованием общепромышленного и специального назначения</w:t>
            </w:r>
          </w:p>
        </w:tc>
      </w:tr>
      <w:tr w:rsidR="00063257" w:rsidRPr="00063257" w14:paraId="227B7C79" w14:textId="77777777" w:rsidTr="00BA64A0">
        <w:tc>
          <w:tcPr>
            <w:tcW w:w="5240" w:type="dxa"/>
          </w:tcPr>
          <w:p w14:paraId="647CE603" w14:textId="7A14ABA0" w:rsidR="00063257" w:rsidRPr="00063257" w:rsidRDefault="00063257" w:rsidP="00063257">
            <w:pPr>
              <w:ind w:right="-25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и наименование регистрирующего органа </w:t>
            </w:r>
          </w:p>
        </w:tc>
        <w:tc>
          <w:tcPr>
            <w:tcW w:w="4678" w:type="dxa"/>
          </w:tcPr>
          <w:p w14:paraId="2690F7B4" w14:textId="2C2EA91F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sz w:val="24"/>
                <w:szCs w:val="24"/>
              </w:rPr>
              <w:t>16.10.2023 Межрайонная инспекция Федеральной налоговой службы №15 по Санкт-Петербургу</w:t>
            </w:r>
          </w:p>
        </w:tc>
      </w:tr>
      <w:tr w:rsidR="00063257" w:rsidRPr="00063257" w14:paraId="7AAFDAB2" w14:textId="77777777" w:rsidTr="00BA64A0">
        <w:tc>
          <w:tcPr>
            <w:tcW w:w="5240" w:type="dxa"/>
            <w:vMerge w:val="restart"/>
          </w:tcPr>
          <w:p w14:paraId="7662FDC1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w w:val="103"/>
                <w:sz w:val="24"/>
                <w:szCs w:val="24"/>
              </w:rPr>
              <w:t>Банковские реквизиты</w:t>
            </w:r>
          </w:p>
        </w:tc>
        <w:tc>
          <w:tcPr>
            <w:tcW w:w="4678" w:type="dxa"/>
          </w:tcPr>
          <w:p w14:paraId="4EADC01C" w14:textId="2154DA6D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color w:val="252747"/>
                <w:w w:val="85"/>
                <w:sz w:val="24"/>
                <w:szCs w:val="24"/>
              </w:rPr>
              <w:t>р/с 40702810920000047595</w:t>
            </w:r>
          </w:p>
        </w:tc>
      </w:tr>
      <w:tr w:rsidR="00063257" w:rsidRPr="00063257" w14:paraId="63EAB724" w14:textId="77777777" w:rsidTr="00BA64A0">
        <w:tc>
          <w:tcPr>
            <w:tcW w:w="5240" w:type="dxa"/>
            <w:vMerge/>
          </w:tcPr>
          <w:p w14:paraId="4765C76A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w w:val="103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6A004F3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ООО</w:t>
            </w:r>
            <w:r w:rsidRPr="00063257">
              <w:rPr>
                <w:rFonts w:ascii="Times New Roman" w:hAnsi="Times New Roman" w:cs="Times New Roman"/>
                <w:bCs/>
                <w:spacing w:val="12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«Банк</w:t>
            </w:r>
            <w:r w:rsidRPr="00063257">
              <w:rPr>
                <w:rFonts w:ascii="Times New Roman" w:hAnsi="Times New Roman" w:cs="Times New Roman"/>
                <w:bCs/>
                <w:spacing w:val="12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Точка»</w:t>
            </w:r>
            <w:r w:rsidRPr="00063257">
              <w:rPr>
                <w:rFonts w:ascii="Times New Roman" w:hAnsi="Times New Roman" w:cs="Times New Roman"/>
                <w:bCs/>
                <w:spacing w:val="56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г.</w:t>
            </w:r>
            <w:r w:rsidRPr="00063257">
              <w:rPr>
                <w:rFonts w:ascii="Times New Roman" w:hAnsi="Times New Roman" w:cs="Times New Roman"/>
                <w:bCs/>
                <w:spacing w:val="-11"/>
                <w:w w:val="95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  <w:t>МОСКВА</w:t>
            </w:r>
          </w:p>
        </w:tc>
      </w:tr>
      <w:tr w:rsidR="00063257" w:rsidRPr="00063257" w14:paraId="2774318D" w14:textId="77777777" w:rsidTr="00BA64A0">
        <w:tc>
          <w:tcPr>
            <w:tcW w:w="5240" w:type="dxa"/>
            <w:vMerge/>
          </w:tcPr>
          <w:p w14:paraId="3E80CA40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w w:val="103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DDBE1D9" w14:textId="4E78A250" w:rsidR="00063257" w:rsidRPr="00063257" w:rsidRDefault="00063257" w:rsidP="00063257">
            <w:pPr>
              <w:rPr>
                <w:rFonts w:ascii="Times New Roman" w:hAnsi="Times New Roman" w:cs="Times New Roman"/>
                <w:bCs/>
                <w:w w:val="95"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color w:val="252747"/>
                <w:w w:val="85"/>
                <w:position w:val="1"/>
                <w:sz w:val="24"/>
                <w:szCs w:val="24"/>
              </w:rPr>
              <w:t>Кор. счёт: 30101810745374525104</w:t>
            </w:r>
          </w:p>
        </w:tc>
      </w:tr>
      <w:tr w:rsidR="00063257" w:rsidRPr="00063257" w14:paraId="61260B0E" w14:textId="77777777" w:rsidTr="00BA64A0">
        <w:tc>
          <w:tcPr>
            <w:tcW w:w="5240" w:type="dxa"/>
            <w:vMerge/>
          </w:tcPr>
          <w:p w14:paraId="2F9DC178" w14:textId="77777777" w:rsidR="00063257" w:rsidRPr="00063257" w:rsidRDefault="00063257" w:rsidP="00063257">
            <w:pPr>
              <w:rPr>
                <w:rFonts w:ascii="Times New Roman" w:hAnsi="Times New Roman" w:cs="Times New Roman"/>
                <w:bCs/>
                <w:w w:val="103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213EADD" w14:textId="4F4C4ABC" w:rsidR="00063257" w:rsidRPr="00063257" w:rsidRDefault="00063257" w:rsidP="00063257">
            <w:pPr>
              <w:rPr>
                <w:rFonts w:ascii="Times New Roman" w:hAnsi="Times New Roman" w:cs="Times New Roman"/>
                <w:bCs/>
                <w:color w:val="252747"/>
                <w:w w:val="85"/>
                <w:position w:val="1"/>
                <w:sz w:val="24"/>
                <w:szCs w:val="24"/>
              </w:rPr>
            </w:pPr>
            <w:r w:rsidRPr="00063257">
              <w:rPr>
                <w:rFonts w:ascii="Times New Roman" w:hAnsi="Times New Roman" w:cs="Times New Roman"/>
                <w:bCs/>
                <w:color w:val="252747"/>
                <w:w w:val="105"/>
                <w:position w:val="1"/>
                <w:sz w:val="24"/>
                <w:szCs w:val="24"/>
              </w:rPr>
              <w:t>БИК</w:t>
            </w:r>
            <w:r w:rsidRPr="00063257">
              <w:rPr>
                <w:rFonts w:ascii="Times New Roman" w:hAnsi="Times New Roman" w:cs="Times New Roman"/>
                <w:bCs/>
                <w:color w:val="252747"/>
                <w:spacing w:val="61"/>
                <w:w w:val="105"/>
                <w:position w:val="1"/>
                <w:sz w:val="24"/>
                <w:szCs w:val="24"/>
              </w:rPr>
              <w:t xml:space="preserve"> </w:t>
            </w:r>
            <w:r w:rsidRPr="00063257">
              <w:rPr>
                <w:rFonts w:ascii="Times New Roman" w:hAnsi="Times New Roman" w:cs="Times New Roman"/>
                <w:bCs/>
                <w:w w:val="105"/>
                <w:sz w:val="24"/>
                <w:szCs w:val="24"/>
              </w:rPr>
              <w:t xml:space="preserve">044525104 </w:t>
            </w:r>
          </w:p>
        </w:tc>
      </w:tr>
      <w:tr w:rsidR="00063257" w:rsidRPr="00063257" w14:paraId="7912EC0C" w14:textId="77777777" w:rsidTr="00BA64A0">
        <w:tc>
          <w:tcPr>
            <w:tcW w:w="5240" w:type="dxa"/>
          </w:tcPr>
          <w:p w14:paraId="0B831213" w14:textId="405B958E" w:rsidR="00063257" w:rsidRPr="00063257" w:rsidRDefault="00063257" w:rsidP="00063257">
            <w:pPr>
              <w:rPr>
                <w:rFonts w:ascii="Times New Roman" w:hAnsi="Times New Roman" w:cs="Times New Roman"/>
                <w:bCs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103"/>
                <w:sz w:val="24"/>
                <w:szCs w:val="24"/>
              </w:rPr>
              <w:t>Генеральный директор</w:t>
            </w:r>
          </w:p>
        </w:tc>
        <w:tc>
          <w:tcPr>
            <w:tcW w:w="4678" w:type="dxa"/>
          </w:tcPr>
          <w:p w14:paraId="3E590B4A" w14:textId="4C6872FE" w:rsidR="00063257" w:rsidRPr="00063257" w:rsidRDefault="00063257" w:rsidP="00063257">
            <w:pPr>
              <w:rPr>
                <w:rFonts w:ascii="Times New Roman" w:hAnsi="Times New Roman" w:cs="Times New Roman"/>
                <w:bCs/>
                <w:color w:val="252747"/>
                <w:w w:val="105"/>
                <w:position w:val="1"/>
                <w:sz w:val="24"/>
                <w:szCs w:val="24"/>
              </w:rPr>
            </w:pPr>
            <w:proofErr w:type="spellStart"/>
            <w:r w:rsidRPr="008629E6">
              <w:rPr>
                <w:rFonts w:ascii="Times New Roman" w:hAnsi="Times New Roman" w:cs="Times New Roman"/>
                <w:sz w:val="24"/>
                <w:szCs w:val="24"/>
              </w:rPr>
              <w:t>Яфарова</w:t>
            </w:r>
            <w:proofErr w:type="spellEnd"/>
            <w:r w:rsidRPr="008629E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8629E6">
              <w:rPr>
                <w:rFonts w:ascii="Times New Roman" w:hAnsi="Times New Roman" w:cs="Times New Roman"/>
                <w:sz w:val="24"/>
                <w:szCs w:val="24"/>
              </w:rPr>
              <w:t>Заурбековна</w:t>
            </w:r>
            <w:proofErr w:type="spellEnd"/>
          </w:p>
        </w:tc>
      </w:tr>
      <w:tr w:rsidR="00063257" w:rsidRPr="00063257" w14:paraId="1EB6F827" w14:textId="77777777" w:rsidTr="00BA64A0">
        <w:tc>
          <w:tcPr>
            <w:tcW w:w="5240" w:type="dxa"/>
          </w:tcPr>
          <w:p w14:paraId="65F68437" w14:textId="11B2DAAD" w:rsidR="00063257" w:rsidRPr="00063257" w:rsidRDefault="00063257" w:rsidP="00063257">
            <w:pPr>
              <w:rPr>
                <w:rFonts w:ascii="Times New Roman" w:hAnsi="Times New Roman" w:cs="Times New Roman"/>
                <w:bCs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103"/>
                <w:sz w:val="24"/>
                <w:szCs w:val="24"/>
              </w:rPr>
              <w:t>Главный бухгалтер</w:t>
            </w:r>
          </w:p>
        </w:tc>
        <w:tc>
          <w:tcPr>
            <w:tcW w:w="4678" w:type="dxa"/>
          </w:tcPr>
          <w:p w14:paraId="3D3B1590" w14:textId="308BF04F" w:rsidR="00063257" w:rsidRPr="00063257" w:rsidRDefault="00063257" w:rsidP="00063257">
            <w:pPr>
              <w:rPr>
                <w:rFonts w:ascii="Times New Roman" w:hAnsi="Times New Roman" w:cs="Times New Roman"/>
                <w:bCs/>
                <w:color w:val="252747"/>
                <w:w w:val="105"/>
                <w:position w:val="1"/>
                <w:sz w:val="24"/>
                <w:szCs w:val="24"/>
              </w:rPr>
            </w:pPr>
            <w:proofErr w:type="spellStart"/>
            <w:r w:rsidRPr="008629E6">
              <w:rPr>
                <w:rFonts w:ascii="Times New Roman" w:hAnsi="Times New Roman" w:cs="Times New Roman"/>
                <w:sz w:val="24"/>
                <w:szCs w:val="24"/>
              </w:rPr>
              <w:t>Яфарова</w:t>
            </w:r>
            <w:proofErr w:type="spellEnd"/>
            <w:r w:rsidRPr="008629E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8629E6">
              <w:rPr>
                <w:rFonts w:ascii="Times New Roman" w:hAnsi="Times New Roman" w:cs="Times New Roman"/>
                <w:sz w:val="24"/>
                <w:szCs w:val="24"/>
              </w:rPr>
              <w:t>Заурбековна</w:t>
            </w:r>
            <w:proofErr w:type="spellEnd"/>
          </w:p>
        </w:tc>
      </w:tr>
    </w:tbl>
    <w:p w14:paraId="72EB75E0" w14:textId="77777777" w:rsidR="005557E5" w:rsidRPr="003712D1" w:rsidRDefault="005557E5">
      <w:pPr>
        <w:rPr>
          <w:b/>
          <w:bCs/>
        </w:rPr>
      </w:pPr>
    </w:p>
    <w:sectPr w:rsidR="005557E5" w:rsidRPr="003712D1" w:rsidSect="00DD3DE5">
      <w:headerReference w:type="default" r:id="rId7"/>
      <w:pgSz w:w="11906" w:h="16838"/>
      <w:pgMar w:top="567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E23540" w14:textId="77777777" w:rsidR="00294B37" w:rsidRDefault="00294B37" w:rsidP="003712D1">
      <w:pPr>
        <w:spacing w:after="0" w:line="240" w:lineRule="auto"/>
      </w:pPr>
      <w:r>
        <w:separator/>
      </w:r>
    </w:p>
  </w:endnote>
  <w:endnote w:type="continuationSeparator" w:id="0">
    <w:p w14:paraId="57ADEC03" w14:textId="77777777" w:rsidR="00294B37" w:rsidRDefault="00294B37" w:rsidP="0037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5A507" w14:textId="77777777" w:rsidR="00294B37" w:rsidRDefault="00294B37" w:rsidP="003712D1">
      <w:pPr>
        <w:spacing w:after="0" w:line="240" w:lineRule="auto"/>
      </w:pPr>
      <w:r>
        <w:separator/>
      </w:r>
    </w:p>
  </w:footnote>
  <w:footnote w:type="continuationSeparator" w:id="0">
    <w:p w14:paraId="4CFA106E" w14:textId="77777777" w:rsidR="00294B37" w:rsidRDefault="00294B37" w:rsidP="0037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30191" w14:textId="73521CB8" w:rsidR="003712D1" w:rsidRPr="00A949BA" w:rsidRDefault="005557E5" w:rsidP="005557E5">
    <w:pPr>
      <w:spacing w:line="192" w:lineRule="auto"/>
      <w:rPr>
        <w:rFonts w:ascii="Times New Roman" w:hAnsi="Times New Roman" w:cs="Times New Roman"/>
        <w:sz w:val="20"/>
      </w:rPr>
    </w:pPr>
    <w:r w:rsidRPr="000320E8">
      <w:rPr>
        <w:rFonts w:ascii="Times New Roman" w:hAnsi="Times New Roman" w:cs="Times New Roman"/>
        <w:b/>
        <w:bCs/>
        <w:noProof/>
      </w:rPr>
      <w:drawing>
        <wp:anchor distT="0" distB="0" distL="0" distR="0" simplePos="0" relativeHeight="251660288" behindDoc="0" locked="0" layoutInCell="1" allowOverlap="1" wp14:anchorId="2647EB6E" wp14:editId="4D011E67">
          <wp:simplePos x="0" y="0"/>
          <wp:positionH relativeFrom="margin">
            <wp:posOffset>-270510</wp:posOffset>
          </wp:positionH>
          <wp:positionV relativeFrom="paragraph">
            <wp:posOffset>-51434</wp:posOffset>
          </wp:positionV>
          <wp:extent cx="1976438" cy="835708"/>
          <wp:effectExtent l="0" t="0" r="5080" b="2540"/>
          <wp:wrapNone/>
          <wp:docPr id="26" name="Рисунок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0868" cy="837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DFC9A7" w14:textId="77777777" w:rsidR="003712D1" w:rsidRPr="00A949BA" w:rsidRDefault="003712D1" w:rsidP="003712D1">
    <w:pPr>
      <w:pStyle w:val="a7"/>
      <w:rPr>
        <w:rFonts w:ascii="Times New Roman" w:hAnsi="Times New Roman" w:cs="Times New Roman"/>
        <w:sz w:val="20"/>
      </w:rPr>
    </w:pPr>
  </w:p>
  <w:p w14:paraId="2BB067B6" w14:textId="3024C57E" w:rsidR="003712D1" w:rsidRDefault="005557E5">
    <w:pPr>
      <w:pStyle w:val="a3"/>
    </w:pPr>
    <w:r w:rsidRPr="00A949BA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77270C" wp14:editId="7DF6C570">
              <wp:simplePos x="0" y="0"/>
              <wp:positionH relativeFrom="page">
                <wp:posOffset>503555</wp:posOffset>
              </wp:positionH>
              <wp:positionV relativeFrom="page">
                <wp:posOffset>1071880</wp:posOffset>
              </wp:positionV>
              <wp:extent cx="6735445" cy="635"/>
              <wp:effectExtent l="0" t="0" r="27305" b="37465"/>
              <wp:wrapNone/>
              <wp:docPr id="77755938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73544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10104C6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5pt,84.4pt" to="570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">
              <o:lock v:ext="edit" shapetype="f"/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D1"/>
    <w:rsid w:val="00063257"/>
    <w:rsid w:val="00294B37"/>
    <w:rsid w:val="003712D1"/>
    <w:rsid w:val="005220C4"/>
    <w:rsid w:val="005557E5"/>
    <w:rsid w:val="00910399"/>
    <w:rsid w:val="00B27785"/>
    <w:rsid w:val="00BA64A0"/>
    <w:rsid w:val="00C742E0"/>
    <w:rsid w:val="00CF3319"/>
    <w:rsid w:val="00DD3DE5"/>
    <w:rsid w:val="00FE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621C9"/>
  <w15:chartTrackingRefBased/>
  <w15:docId w15:val="{1DD5B230-825A-45C0-BB9C-1FA22FA9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12D1"/>
  </w:style>
  <w:style w:type="paragraph" w:styleId="a5">
    <w:name w:val="footer"/>
    <w:basedOn w:val="a"/>
    <w:link w:val="a6"/>
    <w:uiPriority w:val="99"/>
    <w:unhideWhenUsed/>
    <w:rsid w:val="00371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12D1"/>
  </w:style>
  <w:style w:type="paragraph" w:styleId="a7">
    <w:name w:val="Body Text"/>
    <w:basedOn w:val="a"/>
    <w:link w:val="a8"/>
    <w:uiPriority w:val="1"/>
    <w:qFormat/>
    <w:rsid w:val="003712D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a8">
    <w:name w:val="Основной текст Знак"/>
    <w:basedOn w:val="a0"/>
    <w:link w:val="a7"/>
    <w:uiPriority w:val="1"/>
    <w:rsid w:val="003712D1"/>
    <w:rPr>
      <w:rFonts w:ascii="Trebuchet MS" w:eastAsia="Trebuchet MS" w:hAnsi="Trebuchet MS" w:cs="Trebuchet MS"/>
    </w:rPr>
  </w:style>
  <w:style w:type="character" w:styleId="a9">
    <w:name w:val="Hyperlink"/>
    <w:basedOn w:val="a0"/>
    <w:uiPriority w:val="99"/>
    <w:unhideWhenUsed/>
    <w:rsid w:val="003712D1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DD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63257"/>
    <w:pPr>
      <w:widowControl w:val="0"/>
      <w:autoSpaceDE w:val="0"/>
      <w:autoSpaceDN w:val="0"/>
      <w:spacing w:after="0" w:line="240" w:lineRule="auto"/>
      <w:ind w:left="110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7975E-8B62-41DA-8029-9B25DD3E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Мария</cp:lastModifiedBy>
  <cp:revision>2</cp:revision>
  <dcterms:created xsi:type="dcterms:W3CDTF">2025-07-08T09:20:00Z</dcterms:created>
  <dcterms:modified xsi:type="dcterms:W3CDTF">2025-07-08T09:20:00Z</dcterms:modified>
</cp:coreProperties>
</file>